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88" w:rsidRPr="00F60788" w:rsidRDefault="00F60788" w:rsidP="00F60788">
      <w:pPr>
        <w:spacing w:before="0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3400" cy="711200"/>
            <wp:effectExtent l="19050" t="0" r="0" b="0"/>
            <wp:docPr id="7" name="Рисунок 7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788" w:rsidRPr="00F60788" w:rsidRDefault="00F60788" w:rsidP="00F60788">
      <w:pPr>
        <w:spacing w:before="0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60788" w:rsidRPr="00F60788" w:rsidRDefault="00F60788" w:rsidP="00F60788">
      <w:pPr>
        <w:spacing w:before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60788">
        <w:rPr>
          <w:rFonts w:ascii="Times New Roman" w:eastAsia="Times New Roman" w:hAnsi="Times New Roman" w:cs="Times New Roman"/>
          <w:b/>
          <w:bCs/>
          <w:lang w:eastAsia="ru-RU"/>
        </w:rPr>
        <w:t>СЕЛЬСКОЕ ПОСЕЛЕНИЕ СОСНОВКА</w:t>
      </w:r>
    </w:p>
    <w:p w:rsidR="00F60788" w:rsidRPr="00F60788" w:rsidRDefault="00F60788" w:rsidP="00F60788">
      <w:pPr>
        <w:spacing w:before="0"/>
        <w:rPr>
          <w:rFonts w:ascii="Times New Roman" w:eastAsia="Times New Roman" w:hAnsi="Times New Roman" w:cs="Times New Roman"/>
          <w:b/>
          <w:lang w:eastAsia="ru-RU"/>
        </w:rPr>
      </w:pPr>
      <w:r w:rsidRPr="00F60788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F60788" w:rsidRPr="00F60788" w:rsidRDefault="00F60788" w:rsidP="00F60788">
      <w:pPr>
        <w:spacing w:before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0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F60788" w:rsidRPr="00F60788" w:rsidRDefault="00F60788" w:rsidP="00F60788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788" w:rsidRPr="00F60788" w:rsidRDefault="00F60788" w:rsidP="00F60788">
      <w:pPr>
        <w:spacing w:befor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0788" w:rsidRPr="00F60788" w:rsidRDefault="00F60788" w:rsidP="00F60788">
      <w:pPr>
        <w:keepNext/>
        <w:spacing w:before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СОСНОВКА</w:t>
      </w:r>
    </w:p>
    <w:p w:rsidR="00F60788" w:rsidRPr="00F60788" w:rsidRDefault="00F60788" w:rsidP="00F60788">
      <w:pPr>
        <w:spacing w:befor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0788" w:rsidRPr="00F60788" w:rsidRDefault="00F60788" w:rsidP="00F60788">
      <w:pPr>
        <w:spacing w:befor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F60788" w:rsidRPr="00F60788" w:rsidRDefault="00F60788" w:rsidP="00F60788">
      <w:pPr>
        <w:keepNext/>
        <w:spacing w:before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60788" w:rsidRPr="00F60788" w:rsidRDefault="00F60788" w:rsidP="00F60788">
      <w:pPr>
        <w:widowControl w:val="0"/>
        <w:autoSpaceDE w:val="0"/>
        <w:autoSpaceDN w:val="0"/>
        <w:adjustRightInd w:val="0"/>
        <w:spacing w:befor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788" w:rsidRPr="00F60788" w:rsidRDefault="00F60788" w:rsidP="00F60788">
      <w:pPr>
        <w:widowControl w:val="0"/>
        <w:autoSpaceDE w:val="0"/>
        <w:autoSpaceDN w:val="0"/>
        <w:adjustRightInd w:val="0"/>
        <w:spacing w:befor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788" w:rsidRPr="00F60788" w:rsidRDefault="00F60788" w:rsidP="00F60788">
      <w:pPr>
        <w:widowControl w:val="0"/>
        <w:autoSpaceDE w:val="0"/>
        <w:autoSpaceDN w:val="0"/>
        <w:adjustRightInd w:val="0"/>
        <w:spacing w:befor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2017 года                                                                                                        № </w:t>
      </w:r>
    </w:p>
    <w:p w:rsidR="00C66444" w:rsidRPr="00F60788" w:rsidRDefault="00C66444" w:rsidP="00C6644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F60788" w:rsidRPr="00F60788" w:rsidRDefault="00F60788" w:rsidP="00C6644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F60788" w:rsidRPr="00F60788" w:rsidRDefault="00F60788" w:rsidP="00C6644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C66444" w:rsidRPr="00C66444" w:rsidRDefault="00C66444" w:rsidP="00C6644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66444">
        <w:rPr>
          <w:rFonts w:ascii="Times New Roman" w:hAnsi="Times New Roman" w:cs="Times New Roman"/>
          <w:b/>
          <w:bCs/>
          <w:sz w:val="24"/>
          <w:szCs w:val="24"/>
        </w:rPr>
        <w:t>Об утверждении методики проведения конкурса на заключение договора о целевом обучении с обязательством последующего прохождения муниципальной службы в администрации</w:t>
      </w:r>
      <w:proofErr w:type="gramEnd"/>
      <w:r w:rsidRPr="00C6644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F60788">
        <w:rPr>
          <w:rFonts w:ascii="Times New Roman" w:hAnsi="Times New Roman" w:cs="Times New Roman"/>
          <w:b/>
          <w:bCs/>
          <w:sz w:val="24"/>
          <w:szCs w:val="24"/>
        </w:rPr>
        <w:t>Сосновка</w:t>
      </w:r>
    </w:p>
    <w:p w:rsidR="00C66444" w:rsidRPr="006345DB" w:rsidRDefault="00C66444" w:rsidP="00C6644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297CF5" w:rsidRPr="006345DB" w:rsidRDefault="00297CF5" w:rsidP="00C66444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0"/>
          <w:szCs w:val="20"/>
        </w:rPr>
      </w:pPr>
    </w:p>
    <w:p w:rsidR="00C66444" w:rsidRPr="006345DB" w:rsidRDefault="00C66444" w:rsidP="00C66444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0"/>
          <w:szCs w:val="20"/>
        </w:rPr>
      </w:pPr>
    </w:p>
    <w:p w:rsidR="00C66444" w:rsidRPr="00C66444" w:rsidRDefault="00F60788" w:rsidP="00F60788">
      <w:pPr>
        <w:spacing w:before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7CF5" w:rsidRPr="00C6644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="00297CF5" w:rsidRPr="00C66444">
          <w:rPr>
            <w:rFonts w:ascii="Times New Roman" w:hAnsi="Times New Roman" w:cs="Times New Roman"/>
            <w:sz w:val="24"/>
            <w:szCs w:val="24"/>
          </w:rPr>
          <w:t>статьей 28.1</w:t>
        </w:r>
      </w:hyperlink>
      <w:r w:rsidR="00297CF5" w:rsidRPr="00C66444">
        <w:rPr>
          <w:rFonts w:ascii="Times New Roman" w:hAnsi="Times New Roman" w:cs="Times New Roman"/>
          <w:sz w:val="24"/>
          <w:szCs w:val="24"/>
        </w:rPr>
        <w:t xml:space="preserve"> Федерального закона от 02 марта 2007 года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6444">
        <w:rPr>
          <w:rFonts w:ascii="Times New Roman" w:hAnsi="Times New Roman" w:cs="Times New Roman"/>
          <w:sz w:val="24"/>
          <w:szCs w:val="24"/>
        </w:rPr>
        <w:t>№</w:t>
      </w:r>
      <w:r w:rsidR="00297CF5" w:rsidRPr="00C66444">
        <w:rPr>
          <w:rFonts w:ascii="Times New Roman" w:hAnsi="Times New Roman" w:cs="Times New Roman"/>
          <w:sz w:val="24"/>
          <w:szCs w:val="24"/>
        </w:rPr>
        <w:t xml:space="preserve"> 25-ФЗ </w:t>
      </w:r>
      <w:r w:rsidR="00C66444">
        <w:rPr>
          <w:rFonts w:ascii="Times New Roman" w:hAnsi="Times New Roman" w:cs="Times New Roman"/>
          <w:sz w:val="24"/>
          <w:szCs w:val="24"/>
        </w:rPr>
        <w:t>«</w:t>
      </w:r>
      <w:r w:rsidR="00297CF5" w:rsidRPr="00C66444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C66444">
        <w:rPr>
          <w:rFonts w:ascii="Times New Roman" w:hAnsi="Times New Roman" w:cs="Times New Roman"/>
          <w:sz w:val="24"/>
          <w:szCs w:val="24"/>
        </w:rPr>
        <w:t>»</w:t>
      </w:r>
      <w:r w:rsidR="00297CF5" w:rsidRPr="00C66444">
        <w:rPr>
          <w:rFonts w:ascii="Times New Roman" w:hAnsi="Times New Roman" w:cs="Times New Roman"/>
          <w:sz w:val="24"/>
          <w:szCs w:val="24"/>
        </w:rPr>
        <w:t xml:space="preserve">, со </w:t>
      </w:r>
      <w:hyperlink r:id="rId7" w:history="1">
        <w:r w:rsidR="00297CF5" w:rsidRPr="00C66444">
          <w:rPr>
            <w:rFonts w:ascii="Times New Roman" w:hAnsi="Times New Roman" w:cs="Times New Roman"/>
            <w:sz w:val="24"/>
            <w:szCs w:val="24"/>
          </w:rPr>
          <w:t>статьей 19.1</w:t>
        </w:r>
      </w:hyperlink>
      <w:r w:rsidR="00297CF5" w:rsidRPr="00C66444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</w:t>
      </w:r>
      <w:r w:rsidR="00C66444">
        <w:rPr>
          <w:rFonts w:ascii="Times New Roman" w:hAnsi="Times New Roman" w:cs="Times New Roman"/>
          <w:sz w:val="24"/>
          <w:szCs w:val="24"/>
        </w:rPr>
        <w:t xml:space="preserve"> – </w:t>
      </w:r>
      <w:r w:rsidR="00297CF5" w:rsidRPr="00C66444">
        <w:rPr>
          <w:rFonts w:ascii="Times New Roman" w:hAnsi="Times New Roman" w:cs="Times New Roman"/>
          <w:sz w:val="24"/>
          <w:szCs w:val="24"/>
        </w:rPr>
        <w:t xml:space="preserve">Югры от 20 июля 2007 года </w:t>
      </w:r>
      <w:r w:rsidR="00C66444">
        <w:rPr>
          <w:rFonts w:ascii="Times New Roman" w:hAnsi="Times New Roman" w:cs="Times New Roman"/>
          <w:sz w:val="24"/>
          <w:szCs w:val="24"/>
        </w:rPr>
        <w:t>№</w:t>
      </w:r>
      <w:r w:rsidR="00297CF5" w:rsidRPr="00C66444">
        <w:rPr>
          <w:rFonts w:ascii="Times New Roman" w:hAnsi="Times New Roman" w:cs="Times New Roman"/>
          <w:sz w:val="24"/>
          <w:szCs w:val="24"/>
        </w:rPr>
        <w:t xml:space="preserve"> 113-оз </w:t>
      </w:r>
      <w:r w:rsidR="00C66444">
        <w:rPr>
          <w:rFonts w:ascii="Times New Roman" w:hAnsi="Times New Roman" w:cs="Times New Roman"/>
          <w:sz w:val="24"/>
          <w:szCs w:val="24"/>
        </w:rPr>
        <w:t>«</w:t>
      </w:r>
      <w:r w:rsidR="00297CF5" w:rsidRPr="00C66444">
        <w:rPr>
          <w:rFonts w:ascii="Times New Roman" w:hAnsi="Times New Roman" w:cs="Times New Roman"/>
          <w:sz w:val="24"/>
          <w:szCs w:val="24"/>
        </w:rPr>
        <w:t xml:space="preserve">Об отдельных вопросах муниципальной службы </w:t>
      </w:r>
      <w:proofErr w:type="gramStart"/>
      <w:r w:rsidR="00297CF5" w:rsidRPr="00C664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97CF5" w:rsidRPr="00C66444">
        <w:rPr>
          <w:rFonts w:ascii="Times New Roman" w:hAnsi="Times New Roman" w:cs="Times New Roman"/>
          <w:sz w:val="24"/>
          <w:szCs w:val="24"/>
        </w:rPr>
        <w:t xml:space="preserve"> Ханты-Мансийском автономном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297CF5" w:rsidRPr="00C66444">
        <w:rPr>
          <w:rFonts w:ascii="Times New Roman" w:hAnsi="Times New Roman" w:cs="Times New Roman"/>
          <w:sz w:val="24"/>
          <w:szCs w:val="24"/>
        </w:rPr>
        <w:t>округе</w:t>
      </w:r>
      <w:r w:rsidR="00C664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97CF5" w:rsidRPr="00C66444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C66444">
        <w:rPr>
          <w:rFonts w:ascii="Times New Roman" w:hAnsi="Times New Roman" w:cs="Times New Roman"/>
          <w:sz w:val="24"/>
          <w:szCs w:val="24"/>
        </w:rPr>
        <w:t>»</w:t>
      </w:r>
      <w:r w:rsidR="00297CF5" w:rsidRPr="00C66444">
        <w:rPr>
          <w:rFonts w:ascii="Times New Roman" w:hAnsi="Times New Roman" w:cs="Times New Roman"/>
          <w:sz w:val="24"/>
          <w:szCs w:val="24"/>
        </w:rPr>
        <w:t>, приказом Департамента государственной гражданской службы и кадровой политики Ханты-Мансийского автономного округа</w:t>
      </w:r>
      <w:r w:rsidR="00C66444">
        <w:rPr>
          <w:rFonts w:ascii="Times New Roman" w:hAnsi="Times New Roman" w:cs="Times New Roman"/>
          <w:sz w:val="24"/>
          <w:szCs w:val="24"/>
        </w:rPr>
        <w:t xml:space="preserve"> – </w:t>
      </w:r>
      <w:r w:rsidR="00297CF5" w:rsidRPr="00C66444">
        <w:rPr>
          <w:rFonts w:ascii="Times New Roman" w:hAnsi="Times New Roman" w:cs="Times New Roman"/>
          <w:sz w:val="24"/>
          <w:szCs w:val="24"/>
        </w:rPr>
        <w:t xml:space="preserve">Югры от 05 мая 2015 года </w:t>
      </w:r>
      <w:r w:rsidR="00C66444">
        <w:rPr>
          <w:rFonts w:ascii="Times New Roman" w:hAnsi="Times New Roman" w:cs="Times New Roman"/>
          <w:sz w:val="24"/>
          <w:szCs w:val="24"/>
        </w:rPr>
        <w:t>№</w:t>
      </w:r>
      <w:r w:rsidR="00297CF5" w:rsidRPr="00C66444">
        <w:rPr>
          <w:rFonts w:ascii="Times New Roman" w:hAnsi="Times New Roman" w:cs="Times New Roman"/>
          <w:sz w:val="24"/>
          <w:szCs w:val="24"/>
        </w:rPr>
        <w:t xml:space="preserve"> 42 </w:t>
      </w:r>
      <w:r w:rsidR="00C66444">
        <w:rPr>
          <w:rFonts w:ascii="Times New Roman" w:hAnsi="Times New Roman" w:cs="Times New Roman"/>
          <w:sz w:val="24"/>
          <w:szCs w:val="24"/>
        </w:rPr>
        <w:t>«</w:t>
      </w:r>
      <w:r w:rsidR="00297CF5" w:rsidRPr="00C66444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организации и проведению конкурса на замещение вакантных должностей муниципальной службы в органах местного самоуправления муниципальных образований Ханты-Мансийского автономного округа</w:t>
      </w:r>
      <w:r w:rsidR="00C66444">
        <w:rPr>
          <w:rFonts w:ascii="Times New Roman" w:hAnsi="Times New Roman" w:cs="Times New Roman"/>
          <w:sz w:val="24"/>
          <w:szCs w:val="24"/>
        </w:rPr>
        <w:t xml:space="preserve"> – </w:t>
      </w:r>
      <w:r w:rsidR="00297CF5" w:rsidRPr="00C66444">
        <w:rPr>
          <w:rFonts w:ascii="Times New Roman" w:hAnsi="Times New Roman" w:cs="Times New Roman"/>
          <w:sz w:val="24"/>
          <w:szCs w:val="24"/>
        </w:rPr>
        <w:t>Югры</w:t>
      </w:r>
      <w:r w:rsidR="00C66444">
        <w:rPr>
          <w:rFonts w:ascii="Times New Roman" w:hAnsi="Times New Roman" w:cs="Times New Roman"/>
          <w:sz w:val="24"/>
          <w:szCs w:val="24"/>
        </w:rPr>
        <w:t>»</w:t>
      </w:r>
      <w:r w:rsidR="00297CF5" w:rsidRPr="00C6644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C66444" w:rsidRPr="00C66444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="00C66444" w:rsidRPr="00C66444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Сосновка </w:t>
      </w:r>
      <w:r w:rsidRPr="00F60788">
        <w:rPr>
          <w:rFonts w:ascii="Times New Roman" w:hAnsi="Times New Roman" w:cs="Times New Roman"/>
          <w:sz w:val="24"/>
          <w:szCs w:val="24"/>
        </w:rPr>
        <w:t>от 13 апреля 2009 года № 12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60788">
        <w:rPr>
          <w:rFonts w:ascii="Times New Roman" w:hAnsi="Times New Roman" w:cs="Times New Roman"/>
          <w:sz w:val="24"/>
          <w:szCs w:val="24"/>
        </w:rPr>
        <w:t>Об утверждении Порядка</w:t>
      </w:r>
      <w:proofErr w:type="gramEnd"/>
      <w:r w:rsidRPr="00F60788">
        <w:rPr>
          <w:rFonts w:ascii="Times New Roman" w:hAnsi="Times New Roman" w:cs="Times New Roman"/>
          <w:sz w:val="24"/>
          <w:szCs w:val="24"/>
        </w:rPr>
        <w:t xml:space="preserve"> проведения конкурса на замещение должности муниципальной службы в администрации сельского поселения Сосновка</w:t>
      </w:r>
      <w:r w:rsidR="00C66444" w:rsidRPr="00C6644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C66444" w:rsidRPr="00C66444">
        <w:rPr>
          <w:rFonts w:ascii="Times New Roman" w:hAnsi="Times New Roman" w:cs="Times New Roman"/>
          <w:spacing w:val="60"/>
          <w:sz w:val="24"/>
          <w:szCs w:val="24"/>
        </w:rPr>
        <w:t>постановляю:</w:t>
      </w:r>
    </w:p>
    <w:p w:rsidR="00297CF5" w:rsidRPr="00C66444" w:rsidRDefault="00297CF5" w:rsidP="00C66444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44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hyperlink w:anchor="Par29" w:history="1">
        <w:r w:rsidRPr="00C66444">
          <w:rPr>
            <w:rFonts w:ascii="Times New Roman" w:hAnsi="Times New Roman" w:cs="Times New Roman"/>
            <w:sz w:val="24"/>
            <w:szCs w:val="24"/>
          </w:rPr>
          <w:t>Методику</w:t>
        </w:r>
      </w:hyperlink>
      <w:r w:rsidRPr="00C66444">
        <w:rPr>
          <w:rFonts w:ascii="Times New Roman" w:hAnsi="Times New Roman" w:cs="Times New Roman"/>
          <w:sz w:val="24"/>
          <w:szCs w:val="24"/>
        </w:rPr>
        <w:t xml:space="preserve"> проведения конкурса на заключение договора о целевом обучении с обязательством последующего прохождения муниципальной службы в администрации </w:t>
      </w:r>
      <w:r w:rsidR="00C66444" w:rsidRPr="00C6644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60788">
        <w:rPr>
          <w:rFonts w:ascii="Times New Roman" w:hAnsi="Times New Roman" w:cs="Times New Roman"/>
          <w:sz w:val="24"/>
          <w:szCs w:val="24"/>
        </w:rPr>
        <w:t>Сосновка</w:t>
      </w:r>
      <w:r w:rsidRPr="00C66444">
        <w:rPr>
          <w:rFonts w:ascii="Times New Roman" w:hAnsi="Times New Roman" w:cs="Times New Roman"/>
          <w:sz w:val="24"/>
          <w:szCs w:val="24"/>
        </w:rPr>
        <w:t>.</w:t>
      </w:r>
    </w:p>
    <w:p w:rsidR="00C66444" w:rsidRPr="00C66444" w:rsidRDefault="00297CF5" w:rsidP="00C66444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44">
        <w:rPr>
          <w:rFonts w:ascii="Times New Roman" w:hAnsi="Times New Roman" w:cs="Times New Roman"/>
          <w:sz w:val="24"/>
          <w:szCs w:val="24"/>
        </w:rPr>
        <w:t xml:space="preserve">2. </w:t>
      </w:r>
      <w:r w:rsidR="00C66444" w:rsidRPr="00C6644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бюллетене «Официальный вестник сельского поселения </w:t>
      </w:r>
      <w:r w:rsidR="00F60788">
        <w:rPr>
          <w:rFonts w:ascii="Times New Roman" w:hAnsi="Times New Roman" w:cs="Times New Roman"/>
          <w:sz w:val="24"/>
          <w:szCs w:val="24"/>
        </w:rPr>
        <w:t>Сосновка</w:t>
      </w:r>
      <w:r w:rsidR="00C66444" w:rsidRPr="00C66444">
        <w:rPr>
          <w:rFonts w:ascii="Times New Roman" w:hAnsi="Times New Roman" w:cs="Times New Roman"/>
          <w:sz w:val="24"/>
          <w:szCs w:val="24"/>
        </w:rPr>
        <w:t>».</w:t>
      </w:r>
    </w:p>
    <w:p w:rsidR="00297CF5" w:rsidRPr="00C66444" w:rsidRDefault="00297CF5" w:rsidP="00C66444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44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66444" w:rsidRPr="00C66444" w:rsidRDefault="00C66444" w:rsidP="00C66444">
      <w:pPr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664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64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644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</w:t>
      </w:r>
      <w:r w:rsidR="00F60788">
        <w:rPr>
          <w:rFonts w:ascii="Times New Roman" w:hAnsi="Times New Roman" w:cs="Times New Roman"/>
          <w:sz w:val="24"/>
          <w:szCs w:val="24"/>
        </w:rPr>
        <w:t>Сосновка</w:t>
      </w:r>
      <w:r w:rsidRPr="00C66444">
        <w:rPr>
          <w:rFonts w:ascii="Times New Roman" w:hAnsi="Times New Roman" w:cs="Times New Roman"/>
          <w:sz w:val="24"/>
          <w:szCs w:val="24"/>
        </w:rPr>
        <w:t>.</w:t>
      </w:r>
    </w:p>
    <w:p w:rsidR="00C66444" w:rsidRPr="00C66444" w:rsidRDefault="00C66444" w:rsidP="00C66444">
      <w:pPr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6444" w:rsidRPr="00C66444" w:rsidRDefault="00C66444" w:rsidP="00C66444">
      <w:pPr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6444" w:rsidRPr="00C66444" w:rsidRDefault="00C66444" w:rsidP="00C66444">
      <w:pPr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297CF5" w:rsidRDefault="00F60788" w:rsidP="00297CF5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0"/>
          <w:szCs w:val="20"/>
        </w:rPr>
      </w:pPr>
      <w:r w:rsidRPr="00F60788">
        <w:rPr>
          <w:rFonts w:ascii="Times New Roman" w:hAnsi="Times New Roman" w:cs="Times New Roman"/>
          <w:sz w:val="24"/>
          <w:szCs w:val="24"/>
        </w:rPr>
        <w:t>Глава сельского поселения Сосновка                                                                   С.И. Толдонов</w:t>
      </w:r>
    </w:p>
    <w:p w:rsidR="0066550F" w:rsidRDefault="0066550F" w:rsidP="00541E19">
      <w:pPr>
        <w:autoSpaceDE w:val="0"/>
        <w:autoSpaceDN w:val="0"/>
        <w:adjustRightInd w:val="0"/>
        <w:spacing w:before="0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F60788" w:rsidRPr="00F60788" w:rsidRDefault="00F60788" w:rsidP="00F60788">
      <w:pPr>
        <w:autoSpaceDE w:val="0"/>
        <w:autoSpaceDN w:val="0"/>
        <w:adjustRightInd w:val="0"/>
        <w:spacing w:before="0"/>
        <w:ind w:left="5954"/>
        <w:rPr>
          <w:rFonts w:ascii="Times New Roman" w:hAnsi="Times New Roman" w:cs="Times New Roman"/>
          <w:sz w:val="24"/>
          <w:szCs w:val="24"/>
        </w:rPr>
      </w:pPr>
      <w:r w:rsidRPr="00F60788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F60788" w:rsidRPr="00F60788" w:rsidRDefault="00F60788" w:rsidP="00F60788">
      <w:pPr>
        <w:autoSpaceDE w:val="0"/>
        <w:autoSpaceDN w:val="0"/>
        <w:adjustRightInd w:val="0"/>
        <w:spacing w:before="0"/>
        <w:ind w:left="5954"/>
        <w:rPr>
          <w:rFonts w:ascii="Times New Roman" w:hAnsi="Times New Roman" w:cs="Times New Roman"/>
          <w:sz w:val="24"/>
          <w:szCs w:val="24"/>
        </w:rPr>
      </w:pPr>
      <w:r w:rsidRPr="00F6078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60788" w:rsidRPr="00F60788" w:rsidRDefault="00F60788" w:rsidP="00F60788">
      <w:pPr>
        <w:autoSpaceDE w:val="0"/>
        <w:autoSpaceDN w:val="0"/>
        <w:adjustRightInd w:val="0"/>
        <w:spacing w:before="0"/>
        <w:ind w:left="5954"/>
        <w:rPr>
          <w:rFonts w:ascii="Times New Roman" w:hAnsi="Times New Roman" w:cs="Times New Roman"/>
          <w:sz w:val="24"/>
          <w:szCs w:val="24"/>
        </w:rPr>
      </w:pPr>
      <w:r w:rsidRPr="00F60788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</w:p>
    <w:p w:rsidR="00297CF5" w:rsidRPr="00541E19" w:rsidRDefault="00F60788" w:rsidP="00F60788">
      <w:pPr>
        <w:autoSpaceDE w:val="0"/>
        <w:autoSpaceDN w:val="0"/>
        <w:adjustRightInd w:val="0"/>
        <w:spacing w:before="0"/>
        <w:ind w:left="5954"/>
        <w:rPr>
          <w:rFonts w:ascii="Times New Roman" w:hAnsi="Times New Roman" w:cs="Times New Roman"/>
          <w:sz w:val="24"/>
          <w:szCs w:val="24"/>
        </w:rPr>
      </w:pPr>
      <w:r w:rsidRPr="00F60788">
        <w:rPr>
          <w:rFonts w:ascii="Times New Roman" w:hAnsi="Times New Roman" w:cs="Times New Roman"/>
          <w:sz w:val="24"/>
          <w:szCs w:val="24"/>
        </w:rPr>
        <w:t>от               2017 года №</w:t>
      </w:r>
    </w:p>
    <w:p w:rsidR="00541E19" w:rsidRDefault="00541E19" w:rsidP="00541E1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bookmarkStart w:id="0" w:name="Par29"/>
      <w:bookmarkEnd w:id="0"/>
    </w:p>
    <w:p w:rsidR="005838FE" w:rsidRDefault="005838FE" w:rsidP="00541E1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5838FE" w:rsidRDefault="005838FE" w:rsidP="00541E1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541E19" w:rsidRDefault="00541E19" w:rsidP="00541E1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297CF5" w:rsidRPr="00541E19" w:rsidRDefault="00297CF5" w:rsidP="00541E1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541E19">
        <w:rPr>
          <w:rFonts w:ascii="Times New Roman" w:hAnsi="Times New Roman" w:cs="Times New Roman"/>
          <w:b/>
          <w:bCs/>
          <w:spacing w:val="60"/>
          <w:sz w:val="24"/>
          <w:szCs w:val="24"/>
        </w:rPr>
        <w:t>МЕТОДИКА</w:t>
      </w:r>
    </w:p>
    <w:p w:rsidR="005838FE" w:rsidRDefault="00541E19" w:rsidP="00541E1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541E19">
        <w:rPr>
          <w:rFonts w:ascii="Times New Roman" w:hAnsi="Times New Roman" w:cs="Times New Roman"/>
          <w:b/>
          <w:bCs/>
          <w:sz w:val="24"/>
          <w:szCs w:val="24"/>
        </w:rPr>
        <w:t>проведения конкурса на заключение договора</w:t>
      </w:r>
      <w:r w:rsidR="005838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E19">
        <w:rPr>
          <w:rFonts w:ascii="Times New Roman" w:hAnsi="Times New Roman" w:cs="Times New Roman"/>
          <w:b/>
          <w:bCs/>
          <w:sz w:val="24"/>
          <w:szCs w:val="24"/>
        </w:rPr>
        <w:t xml:space="preserve">о целевом обучении </w:t>
      </w:r>
      <w:proofErr w:type="gramStart"/>
      <w:r w:rsidRPr="00541E19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541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7CF5" w:rsidRPr="00541E19" w:rsidRDefault="00541E19" w:rsidP="00541E1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541E19">
        <w:rPr>
          <w:rFonts w:ascii="Times New Roman" w:hAnsi="Times New Roman" w:cs="Times New Roman"/>
          <w:b/>
          <w:bCs/>
          <w:sz w:val="24"/>
          <w:szCs w:val="24"/>
        </w:rPr>
        <w:t>обязательством последующего прохождения</w:t>
      </w:r>
      <w:r w:rsidR="005838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E1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службы в администрации сельского поселения </w:t>
      </w:r>
      <w:r w:rsidR="005838FE" w:rsidRPr="005838FE">
        <w:rPr>
          <w:rFonts w:ascii="Times New Roman" w:hAnsi="Times New Roman" w:cs="Times New Roman"/>
          <w:b/>
          <w:bCs/>
          <w:sz w:val="24"/>
          <w:szCs w:val="24"/>
        </w:rPr>
        <w:t>Сосновка</w:t>
      </w:r>
    </w:p>
    <w:p w:rsidR="00297CF5" w:rsidRDefault="00297CF5" w:rsidP="00541E1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838FE" w:rsidRDefault="005838FE" w:rsidP="00541E1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838FE" w:rsidRPr="00541E19" w:rsidRDefault="005838FE" w:rsidP="00541E1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541E19" w:rsidRDefault="00297CF5" w:rsidP="00541E19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1E1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97CF5" w:rsidRPr="00541E19" w:rsidRDefault="00297CF5" w:rsidP="00541E1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541E19" w:rsidRDefault="00297CF5" w:rsidP="00541E1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E1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41E19">
        <w:rPr>
          <w:rFonts w:ascii="Times New Roman" w:hAnsi="Times New Roman" w:cs="Times New Roman"/>
          <w:sz w:val="24"/>
          <w:szCs w:val="24"/>
        </w:rPr>
        <w:t xml:space="preserve">Настоящая Методика проведения конкурса на заключение договора о целевом обучении с обязательством последующего прохождения муниципальной службы </w:t>
      </w:r>
      <w:r w:rsidR="005838F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41E19">
        <w:rPr>
          <w:rFonts w:ascii="Times New Roman" w:hAnsi="Times New Roman" w:cs="Times New Roman"/>
          <w:sz w:val="24"/>
          <w:szCs w:val="24"/>
        </w:rPr>
        <w:t>(далее</w:t>
      </w:r>
      <w:r w:rsidR="00541E19">
        <w:rPr>
          <w:rFonts w:ascii="Times New Roman" w:hAnsi="Times New Roman" w:cs="Times New Roman"/>
          <w:sz w:val="24"/>
          <w:szCs w:val="24"/>
        </w:rPr>
        <w:t xml:space="preserve"> – </w:t>
      </w:r>
      <w:r w:rsidRPr="00541E19">
        <w:rPr>
          <w:rFonts w:ascii="Times New Roman" w:hAnsi="Times New Roman" w:cs="Times New Roman"/>
          <w:sz w:val="24"/>
          <w:szCs w:val="24"/>
        </w:rPr>
        <w:t xml:space="preserve">Методика) определяет в соответствии со </w:t>
      </w:r>
      <w:hyperlink r:id="rId9" w:history="1">
        <w:r w:rsidRPr="00541E19">
          <w:rPr>
            <w:rFonts w:ascii="Times New Roman" w:hAnsi="Times New Roman" w:cs="Times New Roman"/>
            <w:sz w:val="24"/>
            <w:szCs w:val="24"/>
          </w:rPr>
          <w:t>статьей 19.1</w:t>
        </w:r>
      </w:hyperlink>
      <w:r w:rsidRPr="00541E19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</w:t>
      </w:r>
      <w:r w:rsidR="00541E19">
        <w:rPr>
          <w:rFonts w:ascii="Times New Roman" w:hAnsi="Times New Roman" w:cs="Times New Roman"/>
          <w:sz w:val="24"/>
          <w:szCs w:val="24"/>
        </w:rPr>
        <w:t xml:space="preserve"> – </w:t>
      </w:r>
      <w:r w:rsidRPr="00541E19">
        <w:rPr>
          <w:rFonts w:ascii="Times New Roman" w:hAnsi="Times New Roman" w:cs="Times New Roman"/>
          <w:sz w:val="24"/>
          <w:szCs w:val="24"/>
        </w:rPr>
        <w:t xml:space="preserve">Югры от 20 июля 2007 года </w:t>
      </w:r>
      <w:r w:rsidR="00541E19">
        <w:rPr>
          <w:rFonts w:ascii="Times New Roman" w:hAnsi="Times New Roman" w:cs="Times New Roman"/>
          <w:sz w:val="24"/>
          <w:szCs w:val="24"/>
        </w:rPr>
        <w:t>№</w:t>
      </w:r>
      <w:r w:rsidRPr="00541E19">
        <w:rPr>
          <w:rFonts w:ascii="Times New Roman" w:hAnsi="Times New Roman" w:cs="Times New Roman"/>
          <w:sz w:val="24"/>
          <w:szCs w:val="24"/>
        </w:rPr>
        <w:t xml:space="preserve"> 113-оз </w:t>
      </w:r>
      <w:r w:rsidR="00541E19">
        <w:rPr>
          <w:rFonts w:ascii="Times New Roman" w:hAnsi="Times New Roman" w:cs="Times New Roman"/>
          <w:sz w:val="24"/>
          <w:szCs w:val="24"/>
        </w:rPr>
        <w:t>«</w:t>
      </w:r>
      <w:r w:rsidRPr="00541E19">
        <w:rPr>
          <w:rFonts w:ascii="Times New Roman" w:hAnsi="Times New Roman" w:cs="Times New Roman"/>
          <w:sz w:val="24"/>
          <w:szCs w:val="24"/>
        </w:rPr>
        <w:t>Об отдельных вопросах муниципальной службы в Ханты-Мансийском автономном округе</w:t>
      </w:r>
      <w:r w:rsidR="00541E19">
        <w:rPr>
          <w:rFonts w:ascii="Times New Roman" w:hAnsi="Times New Roman" w:cs="Times New Roman"/>
          <w:sz w:val="24"/>
          <w:szCs w:val="24"/>
        </w:rPr>
        <w:t xml:space="preserve"> – </w:t>
      </w:r>
      <w:r w:rsidRPr="00541E19">
        <w:rPr>
          <w:rFonts w:ascii="Times New Roman" w:hAnsi="Times New Roman" w:cs="Times New Roman"/>
          <w:sz w:val="24"/>
          <w:szCs w:val="24"/>
        </w:rPr>
        <w:t>Югре</w:t>
      </w:r>
      <w:r w:rsidR="00541E19">
        <w:rPr>
          <w:rFonts w:ascii="Times New Roman" w:hAnsi="Times New Roman" w:cs="Times New Roman"/>
          <w:sz w:val="24"/>
          <w:szCs w:val="24"/>
        </w:rPr>
        <w:t>»</w:t>
      </w:r>
      <w:r w:rsidRPr="00541E19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541E19">
        <w:rPr>
          <w:rFonts w:ascii="Times New Roman" w:hAnsi="Times New Roman" w:cs="Times New Roman"/>
          <w:sz w:val="24"/>
          <w:szCs w:val="24"/>
        </w:rPr>
        <w:t xml:space="preserve"> – </w:t>
      </w:r>
      <w:r w:rsidRPr="00541E19">
        <w:rPr>
          <w:rFonts w:ascii="Times New Roman" w:hAnsi="Times New Roman" w:cs="Times New Roman"/>
          <w:sz w:val="24"/>
          <w:szCs w:val="24"/>
        </w:rPr>
        <w:t>Закон ХМАО</w:t>
      </w:r>
      <w:r w:rsidR="00541E19">
        <w:rPr>
          <w:rFonts w:ascii="Times New Roman" w:hAnsi="Times New Roman" w:cs="Times New Roman"/>
          <w:sz w:val="24"/>
          <w:szCs w:val="24"/>
        </w:rPr>
        <w:t xml:space="preserve"> – </w:t>
      </w:r>
      <w:r w:rsidRPr="00541E19">
        <w:rPr>
          <w:rFonts w:ascii="Times New Roman" w:hAnsi="Times New Roman" w:cs="Times New Roman"/>
          <w:sz w:val="24"/>
          <w:szCs w:val="24"/>
        </w:rPr>
        <w:t xml:space="preserve">Югры от 20 июля 2007 года </w:t>
      </w:r>
      <w:r w:rsidR="00541E19">
        <w:rPr>
          <w:rFonts w:ascii="Times New Roman" w:hAnsi="Times New Roman" w:cs="Times New Roman"/>
          <w:sz w:val="24"/>
          <w:szCs w:val="24"/>
        </w:rPr>
        <w:t>№</w:t>
      </w:r>
      <w:r w:rsidRPr="00541E19">
        <w:rPr>
          <w:rFonts w:ascii="Times New Roman" w:hAnsi="Times New Roman" w:cs="Times New Roman"/>
          <w:sz w:val="24"/>
          <w:szCs w:val="24"/>
        </w:rPr>
        <w:t xml:space="preserve"> 113-оз), </w:t>
      </w:r>
      <w:hyperlink r:id="rId10" w:history="1">
        <w:r w:rsidR="00541E19" w:rsidRPr="00C66444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="00541E19" w:rsidRPr="00C66444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</w:t>
      </w:r>
      <w:proofErr w:type="gramEnd"/>
      <w:r w:rsidR="00541E19" w:rsidRPr="00C66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38FE">
        <w:rPr>
          <w:rFonts w:ascii="Times New Roman" w:hAnsi="Times New Roman" w:cs="Times New Roman"/>
          <w:sz w:val="24"/>
          <w:szCs w:val="24"/>
        </w:rPr>
        <w:t xml:space="preserve">Сосновка </w:t>
      </w:r>
      <w:r w:rsidR="005838FE" w:rsidRPr="00F60788">
        <w:rPr>
          <w:rFonts w:ascii="Times New Roman" w:hAnsi="Times New Roman" w:cs="Times New Roman"/>
          <w:sz w:val="24"/>
          <w:szCs w:val="24"/>
        </w:rPr>
        <w:t>от 13 апреля 2009 года № 12</w:t>
      </w:r>
      <w:r w:rsidR="005838FE">
        <w:rPr>
          <w:rFonts w:ascii="Times New Roman" w:hAnsi="Times New Roman" w:cs="Times New Roman"/>
          <w:sz w:val="24"/>
          <w:szCs w:val="24"/>
        </w:rPr>
        <w:t xml:space="preserve"> «</w:t>
      </w:r>
      <w:r w:rsidR="005838FE" w:rsidRPr="00F60788">
        <w:rPr>
          <w:rFonts w:ascii="Times New Roman" w:hAnsi="Times New Roman" w:cs="Times New Roman"/>
          <w:sz w:val="24"/>
          <w:szCs w:val="24"/>
        </w:rPr>
        <w:t>Об утверждении Порядка проведения конкурса на замещение должности муниципальной службы в администрации сельского поселения Сосновка</w:t>
      </w:r>
      <w:r w:rsidR="005838FE" w:rsidRPr="00C66444">
        <w:rPr>
          <w:rFonts w:ascii="Times New Roman" w:hAnsi="Times New Roman" w:cs="Times New Roman"/>
          <w:bCs/>
          <w:sz w:val="24"/>
          <w:szCs w:val="24"/>
        </w:rPr>
        <w:t>»</w:t>
      </w:r>
      <w:r w:rsidR="00541E19" w:rsidRPr="00C664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1E19">
        <w:rPr>
          <w:rFonts w:ascii="Times New Roman" w:hAnsi="Times New Roman" w:cs="Times New Roman"/>
          <w:sz w:val="24"/>
          <w:szCs w:val="24"/>
        </w:rPr>
        <w:t>(далее</w:t>
      </w:r>
      <w:r w:rsidR="00541E19">
        <w:rPr>
          <w:rFonts w:ascii="Times New Roman" w:hAnsi="Times New Roman" w:cs="Times New Roman"/>
          <w:sz w:val="24"/>
          <w:szCs w:val="24"/>
        </w:rPr>
        <w:t xml:space="preserve"> – </w:t>
      </w:r>
      <w:r w:rsidRPr="00541E1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41E19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541E19">
        <w:rPr>
          <w:rFonts w:ascii="Times New Roman" w:hAnsi="Times New Roman" w:cs="Times New Roman"/>
          <w:sz w:val="24"/>
          <w:szCs w:val="24"/>
        </w:rPr>
        <w:t xml:space="preserve"> </w:t>
      </w:r>
      <w:r w:rsidR="00541E19">
        <w:rPr>
          <w:rFonts w:ascii="Times New Roman" w:hAnsi="Times New Roman" w:cs="Times New Roman"/>
          <w:sz w:val="24"/>
          <w:szCs w:val="24"/>
        </w:rPr>
        <w:t>с</w:t>
      </w:r>
      <w:r w:rsidR="00C66444" w:rsidRPr="00541E1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838FE">
        <w:rPr>
          <w:rFonts w:ascii="Times New Roman" w:hAnsi="Times New Roman" w:cs="Times New Roman"/>
          <w:sz w:val="24"/>
          <w:szCs w:val="24"/>
        </w:rPr>
        <w:t xml:space="preserve">Сосновка </w:t>
      </w:r>
      <w:r w:rsidR="005838FE" w:rsidRPr="00F60788">
        <w:rPr>
          <w:rFonts w:ascii="Times New Roman" w:hAnsi="Times New Roman" w:cs="Times New Roman"/>
          <w:sz w:val="24"/>
          <w:szCs w:val="24"/>
        </w:rPr>
        <w:t>от 13 апреля 2009 года № 12</w:t>
      </w:r>
      <w:r w:rsidRPr="00541E19">
        <w:rPr>
          <w:rFonts w:ascii="Times New Roman" w:hAnsi="Times New Roman" w:cs="Times New Roman"/>
          <w:sz w:val="24"/>
          <w:szCs w:val="24"/>
        </w:rPr>
        <w:t>) конкурсные процедуры, методику их проведения и критерии оценки граждан, изъявивших желание участвовать в конкурсе на заключение договора о целевом обучении с обязательством последующего прохождения муниципальной</w:t>
      </w:r>
      <w:proofErr w:type="gramEnd"/>
      <w:r w:rsidRPr="00541E19">
        <w:rPr>
          <w:rFonts w:ascii="Times New Roman" w:hAnsi="Times New Roman" w:cs="Times New Roman"/>
          <w:sz w:val="24"/>
          <w:szCs w:val="24"/>
        </w:rPr>
        <w:t xml:space="preserve"> службы в администрации </w:t>
      </w:r>
      <w:r w:rsidR="00541E19">
        <w:rPr>
          <w:rFonts w:ascii="Times New Roman" w:hAnsi="Times New Roman" w:cs="Times New Roman"/>
          <w:sz w:val="24"/>
          <w:szCs w:val="24"/>
        </w:rPr>
        <w:t>с</w:t>
      </w:r>
      <w:r w:rsidR="00C66444" w:rsidRPr="00541E1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838FE">
        <w:rPr>
          <w:rFonts w:ascii="Times New Roman" w:hAnsi="Times New Roman" w:cs="Times New Roman"/>
          <w:sz w:val="24"/>
          <w:szCs w:val="24"/>
        </w:rPr>
        <w:t>Сосновка</w:t>
      </w:r>
      <w:r w:rsidRPr="00541E19">
        <w:rPr>
          <w:rFonts w:ascii="Times New Roman" w:hAnsi="Times New Roman" w:cs="Times New Roman"/>
          <w:sz w:val="24"/>
          <w:szCs w:val="24"/>
        </w:rPr>
        <w:t>.</w:t>
      </w:r>
    </w:p>
    <w:p w:rsidR="00297CF5" w:rsidRPr="00541E19" w:rsidRDefault="00297CF5" w:rsidP="00541E1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E19">
        <w:rPr>
          <w:rFonts w:ascii="Times New Roman" w:hAnsi="Times New Roman" w:cs="Times New Roman"/>
          <w:sz w:val="24"/>
          <w:szCs w:val="24"/>
        </w:rPr>
        <w:t xml:space="preserve">2. Конкурс на заключение договора о целевом обучении с обязательством последующего прохождения муниципальной службы в администрации </w:t>
      </w:r>
      <w:r w:rsidR="00541E19">
        <w:rPr>
          <w:rFonts w:ascii="Times New Roman" w:hAnsi="Times New Roman" w:cs="Times New Roman"/>
          <w:sz w:val="24"/>
          <w:szCs w:val="24"/>
        </w:rPr>
        <w:t>с</w:t>
      </w:r>
      <w:r w:rsidR="00C66444" w:rsidRPr="00541E1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838FE">
        <w:rPr>
          <w:rFonts w:ascii="Times New Roman" w:hAnsi="Times New Roman" w:cs="Times New Roman"/>
          <w:sz w:val="24"/>
          <w:szCs w:val="24"/>
        </w:rPr>
        <w:t>Сосновка</w:t>
      </w:r>
      <w:r w:rsidRPr="00541E19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541E19">
        <w:rPr>
          <w:rFonts w:ascii="Times New Roman" w:hAnsi="Times New Roman" w:cs="Times New Roman"/>
          <w:sz w:val="24"/>
          <w:szCs w:val="24"/>
        </w:rPr>
        <w:t xml:space="preserve"> – </w:t>
      </w:r>
      <w:r w:rsidRPr="00541E19">
        <w:rPr>
          <w:rFonts w:ascii="Times New Roman" w:hAnsi="Times New Roman" w:cs="Times New Roman"/>
          <w:sz w:val="24"/>
          <w:szCs w:val="24"/>
        </w:rPr>
        <w:t xml:space="preserve">Конкурс) проводится с целью отбора граждан для заключения с ними договора о целевом обучении с обязательством последующего прохождения муниципальной службы в администрации </w:t>
      </w:r>
      <w:r w:rsidR="00541E19">
        <w:rPr>
          <w:rFonts w:ascii="Times New Roman" w:hAnsi="Times New Roman" w:cs="Times New Roman"/>
          <w:sz w:val="24"/>
          <w:szCs w:val="24"/>
        </w:rPr>
        <w:t>с</w:t>
      </w:r>
      <w:r w:rsidR="00C66444" w:rsidRPr="00541E1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964F7D">
        <w:rPr>
          <w:rFonts w:ascii="Times New Roman" w:hAnsi="Times New Roman" w:cs="Times New Roman"/>
          <w:sz w:val="24"/>
          <w:szCs w:val="24"/>
        </w:rPr>
        <w:t>Сосновка</w:t>
      </w:r>
      <w:r w:rsidRPr="00541E19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541E19">
        <w:rPr>
          <w:rFonts w:ascii="Times New Roman" w:hAnsi="Times New Roman" w:cs="Times New Roman"/>
          <w:sz w:val="24"/>
          <w:szCs w:val="24"/>
        </w:rPr>
        <w:t xml:space="preserve"> – </w:t>
      </w:r>
      <w:r w:rsidRPr="00541E19">
        <w:rPr>
          <w:rFonts w:ascii="Times New Roman" w:hAnsi="Times New Roman" w:cs="Times New Roman"/>
          <w:sz w:val="24"/>
          <w:szCs w:val="24"/>
        </w:rPr>
        <w:t>муниципальная служба).</w:t>
      </w:r>
    </w:p>
    <w:p w:rsidR="00297CF5" w:rsidRPr="00541E19" w:rsidRDefault="00297CF5" w:rsidP="00541E1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E19">
        <w:rPr>
          <w:rFonts w:ascii="Times New Roman" w:hAnsi="Times New Roman" w:cs="Times New Roman"/>
          <w:sz w:val="24"/>
          <w:szCs w:val="24"/>
        </w:rPr>
        <w:t>3. Право участвовать в Конкурсе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</w:p>
    <w:p w:rsidR="00297CF5" w:rsidRPr="00541E19" w:rsidRDefault="00297CF5" w:rsidP="00541E1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E19">
        <w:rPr>
          <w:rFonts w:ascii="Times New Roman" w:hAnsi="Times New Roman" w:cs="Times New Roman"/>
          <w:sz w:val="24"/>
          <w:szCs w:val="24"/>
        </w:rPr>
        <w:t>4. Конкурс проводится в два этапа:</w:t>
      </w:r>
    </w:p>
    <w:p w:rsidR="00297CF5" w:rsidRPr="00541E19" w:rsidRDefault="00297CF5" w:rsidP="00541E1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E19">
        <w:rPr>
          <w:rFonts w:ascii="Times New Roman" w:hAnsi="Times New Roman" w:cs="Times New Roman"/>
          <w:sz w:val="24"/>
          <w:szCs w:val="24"/>
        </w:rPr>
        <w:t xml:space="preserve">первый этап </w:t>
      </w:r>
      <w:r w:rsidR="00541E19">
        <w:rPr>
          <w:rFonts w:ascii="Times New Roman" w:hAnsi="Times New Roman" w:cs="Times New Roman"/>
          <w:sz w:val="24"/>
          <w:szCs w:val="24"/>
        </w:rPr>
        <w:t xml:space="preserve">– </w:t>
      </w:r>
      <w:r w:rsidRPr="00541E19">
        <w:rPr>
          <w:rFonts w:ascii="Times New Roman" w:hAnsi="Times New Roman" w:cs="Times New Roman"/>
          <w:sz w:val="24"/>
          <w:szCs w:val="24"/>
        </w:rPr>
        <w:t>подготовительный этап;</w:t>
      </w:r>
    </w:p>
    <w:p w:rsidR="00297CF5" w:rsidRPr="00541E19" w:rsidRDefault="00297CF5" w:rsidP="00541E1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E19">
        <w:rPr>
          <w:rFonts w:ascii="Times New Roman" w:hAnsi="Times New Roman" w:cs="Times New Roman"/>
          <w:sz w:val="24"/>
          <w:szCs w:val="24"/>
        </w:rPr>
        <w:t xml:space="preserve">второй этап </w:t>
      </w:r>
      <w:r w:rsidR="00541E19" w:rsidRPr="00541E19">
        <w:rPr>
          <w:rFonts w:ascii="Times New Roman" w:hAnsi="Times New Roman" w:cs="Times New Roman"/>
          <w:sz w:val="24"/>
          <w:szCs w:val="24"/>
        </w:rPr>
        <w:t xml:space="preserve">– </w:t>
      </w:r>
      <w:r w:rsidRPr="00541E19">
        <w:rPr>
          <w:rFonts w:ascii="Times New Roman" w:hAnsi="Times New Roman" w:cs="Times New Roman"/>
          <w:sz w:val="24"/>
          <w:szCs w:val="24"/>
        </w:rPr>
        <w:t>этап оценки теоретических знаний и личностных качеств участников конкурса.</w:t>
      </w:r>
    </w:p>
    <w:p w:rsidR="00297CF5" w:rsidRPr="00541E19" w:rsidRDefault="00297CF5" w:rsidP="00541E1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E19">
        <w:rPr>
          <w:rFonts w:ascii="Times New Roman" w:hAnsi="Times New Roman" w:cs="Times New Roman"/>
          <w:sz w:val="24"/>
          <w:szCs w:val="24"/>
        </w:rPr>
        <w:t xml:space="preserve">5. Конкурс проводится конкурсной комиссией, образованной в соответствии с </w:t>
      </w:r>
      <w:hyperlink r:id="rId11" w:history="1">
        <w:r w:rsidRPr="00541E19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541E19">
        <w:rPr>
          <w:rFonts w:ascii="Times New Roman" w:hAnsi="Times New Roman" w:cs="Times New Roman"/>
          <w:sz w:val="24"/>
          <w:szCs w:val="24"/>
        </w:rPr>
        <w:t xml:space="preserve"> </w:t>
      </w:r>
      <w:r w:rsidR="00633BA5">
        <w:rPr>
          <w:rFonts w:ascii="Times New Roman" w:hAnsi="Times New Roman" w:cs="Times New Roman"/>
          <w:sz w:val="24"/>
          <w:szCs w:val="24"/>
        </w:rPr>
        <w:t>Совета депутатов с</w:t>
      </w:r>
      <w:r w:rsidR="00C66444" w:rsidRPr="00541E1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838FE">
        <w:rPr>
          <w:rFonts w:ascii="Times New Roman" w:hAnsi="Times New Roman" w:cs="Times New Roman"/>
          <w:sz w:val="24"/>
          <w:szCs w:val="24"/>
        </w:rPr>
        <w:t>Сосновка</w:t>
      </w:r>
      <w:r w:rsidR="00633BA5">
        <w:rPr>
          <w:rFonts w:ascii="Times New Roman" w:hAnsi="Times New Roman" w:cs="Times New Roman"/>
          <w:sz w:val="24"/>
          <w:szCs w:val="24"/>
        </w:rPr>
        <w:t xml:space="preserve"> </w:t>
      </w:r>
      <w:r w:rsidR="005838FE" w:rsidRPr="00F60788">
        <w:rPr>
          <w:rFonts w:ascii="Times New Roman" w:hAnsi="Times New Roman" w:cs="Times New Roman"/>
          <w:sz w:val="24"/>
          <w:szCs w:val="24"/>
        </w:rPr>
        <w:t>от 13 апреля 2009 года № 12</w:t>
      </w:r>
      <w:r w:rsidRPr="00541E1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41E19">
        <w:rPr>
          <w:rFonts w:ascii="Times New Roman" w:hAnsi="Times New Roman" w:cs="Times New Roman"/>
          <w:sz w:val="24"/>
          <w:szCs w:val="24"/>
        </w:rPr>
        <w:t xml:space="preserve">– </w:t>
      </w:r>
      <w:r w:rsidRPr="00541E19">
        <w:rPr>
          <w:rFonts w:ascii="Times New Roman" w:hAnsi="Times New Roman" w:cs="Times New Roman"/>
          <w:sz w:val="24"/>
          <w:szCs w:val="24"/>
        </w:rPr>
        <w:t>конкурсная комиссия).</w:t>
      </w:r>
    </w:p>
    <w:p w:rsidR="00541E19" w:rsidRDefault="00541E19" w:rsidP="00541E19">
      <w:pPr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38FE" w:rsidRDefault="005838FE" w:rsidP="00541E19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838FE" w:rsidRDefault="005838FE" w:rsidP="00541E19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838FE" w:rsidRDefault="005838FE" w:rsidP="00541E19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838FE" w:rsidRDefault="005838FE" w:rsidP="00541E19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97CF5" w:rsidRPr="00541E19" w:rsidRDefault="00297CF5" w:rsidP="00541E19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1E19">
        <w:rPr>
          <w:rFonts w:ascii="Times New Roman" w:hAnsi="Times New Roman" w:cs="Times New Roman"/>
          <w:b/>
          <w:sz w:val="24"/>
          <w:szCs w:val="24"/>
        </w:rPr>
        <w:lastRenderedPageBreak/>
        <w:t>2. Организация и проведение подготовительного этапа Конкурса</w:t>
      </w:r>
    </w:p>
    <w:p w:rsidR="00297CF5" w:rsidRPr="00541E19" w:rsidRDefault="00297CF5" w:rsidP="00541E1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541E19" w:rsidRDefault="00297CF5" w:rsidP="00541E1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E19">
        <w:rPr>
          <w:rFonts w:ascii="Times New Roman" w:hAnsi="Times New Roman" w:cs="Times New Roman"/>
          <w:sz w:val="24"/>
          <w:szCs w:val="24"/>
        </w:rPr>
        <w:t xml:space="preserve">1. Решение об объявлении Конкурса, времени и условиях его проведения принимается главой </w:t>
      </w:r>
      <w:r w:rsidR="00541E19">
        <w:rPr>
          <w:rFonts w:ascii="Times New Roman" w:hAnsi="Times New Roman" w:cs="Times New Roman"/>
          <w:sz w:val="24"/>
          <w:szCs w:val="24"/>
        </w:rPr>
        <w:t>с</w:t>
      </w:r>
      <w:r w:rsidR="00C66444" w:rsidRPr="00541E1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838FE">
        <w:rPr>
          <w:rFonts w:ascii="Times New Roman" w:hAnsi="Times New Roman" w:cs="Times New Roman"/>
          <w:sz w:val="24"/>
          <w:szCs w:val="24"/>
        </w:rPr>
        <w:t>Сосновка</w:t>
      </w:r>
      <w:r w:rsidRPr="00541E19">
        <w:rPr>
          <w:rFonts w:ascii="Times New Roman" w:hAnsi="Times New Roman" w:cs="Times New Roman"/>
          <w:sz w:val="24"/>
          <w:szCs w:val="24"/>
        </w:rPr>
        <w:t xml:space="preserve"> и оформляется постановлением администрации </w:t>
      </w:r>
      <w:r w:rsidR="00541E19">
        <w:rPr>
          <w:rFonts w:ascii="Times New Roman" w:hAnsi="Times New Roman" w:cs="Times New Roman"/>
          <w:sz w:val="24"/>
          <w:szCs w:val="24"/>
        </w:rPr>
        <w:t>с</w:t>
      </w:r>
      <w:r w:rsidR="00C66444" w:rsidRPr="00541E1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838FE">
        <w:rPr>
          <w:rFonts w:ascii="Times New Roman" w:hAnsi="Times New Roman" w:cs="Times New Roman"/>
          <w:sz w:val="24"/>
          <w:szCs w:val="24"/>
        </w:rPr>
        <w:t>Сосновка</w:t>
      </w:r>
      <w:r w:rsidRPr="00541E19">
        <w:rPr>
          <w:rFonts w:ascii="Times New Roman" w:hAnsi="Times New Roman" w:cs="Times New Roman"/>
          <w:sz w:val="24"/>
          <w:szCs w:val="24"/>
        </w:rPr>
        <w:t>.</w:t>
      </w:r>
    </w:p>
    <w:p w:rsidR="00297CF5" w:rsidRPr="00541E19" w:rsidRDefault="00297CF5" w:rsidP="00541E1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E19">
        <w:rPr>
          <w:rFonts w:ascii="Times New Roman" w:hAnsi="Times New Roman" w:cs="Times New Roman"/>
          <w:sz w:val="24"/>
          <w:szCs w:val="24"/>
        </w:rPr>
        <w:t xml:space="preserve">2. После издания постановления администрации </w:t>
      </w:r>
      <w:r w:rsidR="00541E19">
        <w:rPr>
          <w:rFonts w:ascii="Times New Roman" w:hAnsi="Times New Roman" w:cs="Times New Roman"/>
          <w:sz w:val="24"/>
          <w:szCs w:val="24"/>
        </w:rPr>
        <w:t>с</w:t>
      </w:r>
      <w:r w:rsidR="00C66444" w:rsidRPr="00541E1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838FE">
        <w:rPr>
          <w:rFonts w:ascii="Times New Roman" w:hAnsi="Times New Roman" w:cs="Times New Roman"/>
          <w:sz w:val="24"/>
          <w:szCs w:val="24"/>
        </w:rPr>
        <w:t>Сосновка</w:t>
      </w:r>
      <w:r w:rsidRPr="00541E19">
        <w:rPr>
          <w:rFonts w:ascii="Times New Roman" w:hAnsi="Times New Roman" w:cs="Times New Roman"/>
          <w:sz w:val="24"/>
          <w:szCs w:val="24"/>
        </w:rPr>
        <w:t xml:space="preserve"> о проведении Конкурса </w:t>
      </w:r>
      <w:r w:rsidR="00541E19">
        <w:rPr>
          <w:rFonts w:ascii="Times New Roman" w:hAnsi="Times New Roman" w:cs="Times New Roman"/>
          <w:sz w:val="24"/>
          <w:szCs w:val="24"/>
        </w:rPr>
        <w:t>сектор организационной деятельности</w:t>
      </w:r>
      <w:r w:rsidRPr="00541E1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41E19">
        <w:rPr>
          <w:rFonts w:ascii="Times New Roman" w:hAnsi="Times New Roman" w:cs="Times New Roman"/>
          <w:sz w:val="24"/>
          <w:szCs w:val="24"/>
        </w:rPr>
        <w:t>с</w:t>
      </w:r>
      <w:r w:rsidR="00C66444" w:rsidRPr="00541E1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838FE">
        <w:rPr>
          <w:rFonts w:ascii="Times New Roman" w:hAnsi="Times New Roman" w:cs="Times New Roman"/>
          <w:sz w:val="24"/>
          <w:szCs w:val="24"/>
        </w:rPr>
        <w:t>Сосновка</w:t>
      </w:r>
      <w:r w:rsidRPr="00541E19">
        <w:rPr>
          <w:rFonts w:ascii="Times New Roman" w:hAnsi="Times New Roman" w:cs="Times New Roman"/>
          <w:sz w:val="24"/>
          <w:szCs w:val="24"/>
        </w:rPr>
        <w:t xml:space="preserve"> размещает информацию о проведении Конкурса на официальном сайте органов местного самоуправления </w:t>
      </w:r>
      <w:r w:rsidR="00541E19">
        <w:rPr>
          <w:rFonts w:ascii="Times New Roman" w:hAnsi="Times New Roman" w:cs="Times New Roman"/>
          <w:sz w:val="24"/>
          <w:szCs w:val="24"/>
        </w:rPr>
        <w:t>с</w:t>
      </w:r>
      <w:r w:rsidR="00C66444" w:rsidRPr="00541E1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838FE">
        <w:rPr>
          <w:rFonts w:ascii="Times New Roman" w:hAnsi="Times New Roman" w:cs="Times New Roman"/>
          <w:sz w:val="24"/>
          <w:szCs w:val="24"/>
        </w:rPr>
        <w:t>Сосновка</w:t>
      </w:r>
      <w:r w:rsidRPr="00541E19">
        <w:rPr>
          <w:rFonts w:ascii="Times New Roman" w:hAnsi="Times New Roman" w:cs="Times New Roman"/>
          <w:sz w:val="24"/>
          <w:szCs w:val="24"/>
        </w:rPr>
        <w:t xml:space="preserve"> и обеспечивает ее публикацию в </w:t>
      </w:r>
      <w:r w:rsidR="00541E19">
        <w:rPr>
          <w:rFonts w:ascii="Times New Roman" w:hAnsi="Times New Roman" w:cs="Times New Roman"/>
          <w:sz w:val="24"/>
          <w:szCs w:val="24"/>
        </w:rPr>
        <w:t>бюллетене</w:t>
      </w:r>
      <w:r w:rsidRPr="00541E19">
        <w:rPr>
          <w:rFonts w:ascii="Times New Roman" w:hAnsi="Times New Roman" w:cs="Times New Roman"/>
          <w:sz w:val="24"/>
          <w:szCs w:val="24"/>
        </w:rPr>
        <w:t xml:space="preserve"> </w:t>
      </w:r>
      <w:r w:rsidR="00541E19">
        <w:rPr>
          <w:rFonts w:ascii="Times New Roman" w:hAnsi="Times New Roman" w:cs="Times New Roman"/>
          <w:sz w:val="24"/>
          <w:szCs w:val="24"/>
        </w:rPr>
        <w:t>«Официальный</w:t>
      </w:r>
      <w:r w:rsidRPr="00541E19">
        <w:rPr>
          <w:rFonts w:ascii="Times New Roman" w:hAnsi="Times New Roman" w:cs="Times New Roman"/>
          <w:sz w:val="24"/>
          <w:szCs w:val="24"/>
        </w:rPr>
        <w:t xml:space="preserve"> вест</w:t>
      </w:r>
      <w:r w:rsidR="00541E19">
        <w:rPr>
          <w:rFonts w:ascii="Times New Roman" w:hAnsi="Times New Roman" w:cs="Times New Roman"/>
          <w:sz w:val="24"/>
          <w:szCs w:val="24"/>
        </w:rPr>
        <w:t>н</w:t>
      </w:r>
      <w:r w:rsidRPr="00541E19">
        <w:rPr>
          <w:rFonts w:ascii="Times New Roman" w:hAnsi="Times New Roman" w:cs="Times New Roman"/>
          <w:sz w:val="24"/>
          <w:szCs w:val="24"/>
        </w:rPr>
        <w:t>и</w:t>
      </w:r>
      <w:r w:rsidR="00541E19">
        <w:rPr>
          <w:rFonts w:ascii="Times New Roman" w:hAnsi="Times New Roman" w:cs="Times New Roman"/>
          <w:sz w:val="24"/>
          <w:szCs w:val="24"/>
        </w:rPr>
        <w:t xml:space="preserve">к сельского поселения </w:t>
      </w:r>
      <w:r w:rsidR="005838FE">
        <w:rPr>
          <w:rFonts w:ascii="Times New Roman" w:hAnsi="Times New Roman" w:cs="Times New Roman"/>
          <w:sz w:val="24"/>
          <w:szCs w:val="24"/>
        </w:rPr>
        <w:t>Сосновка</w:t>
      </w:r>
      <w:r w:rsidR="00541E19">
        <w:rPr>
          <w:rFonts w:ascii="Times New Roman" w:hAnsi="Times New Roman" w:cs="Times New Roman"/>
          <w:sz w:val="24"/>
          <w:szCs w:val="24"/>
        </w:rPr>
        <w:t>»</w:t>
      </w:r>
      <w:r w:rsidRPr="00541E1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541E1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41E19">
        <w:rPr>
          <w:rFonts w:ascii="Times New Roman" w:hAnsi="Times New Roman" w:cs="Times New Roman"/>
          <w:sz w:val="24"/>
          <w:szCs w:val="24"/>
        </w:rPr>
        <w:t xml:space="preserve"> чем за один месяц до даты проведения Конкурса.</w:t>
      </w:r>
    </w:p>
    <w:p w:rsidR="00297CF5" w:rsidRPr="00541E19" w:rsidRDefault="00297CF5" w:rsidP="0088346B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E19">
        <w:rPr>
          <w:rFonts w:ascii="Times New Roman" w:hAnsi="Times New Roman" w:cs="Times New Roman"/>
          <w:sz w:val="24"/>
          <w:szCs w:val="24"/>
        </w:rPr>
        <w:t xml:space="preserve">Информация о проведении Конкурса должна содержать сведения, предусмотренные </w:t>
      </w:r>
      <w:hyperlink r:id="rId12" w:history="1">
        <w:r w:rsidRPr="0088346B">
          <w:rPr>
            <w:rFonts w:ascii="Times New Roman" w:hAnsi="Times New Roman" w:cs="Times New Roman"/>
            <w:sz w:val="24"/>
            <w:szCs w:val="24"/>
          </w:rPr>
          <w:t>пунктом 4 статьи 19.1</w:t>
        </w:r>
      </w:hyperlink>
      <w:r w:rsidRPr="0088346B">
        <w:rPr>
          <w:rFonts w:ascii="Times New Roman" w:hAnsi="Times New Roman" w:cs="Times New Roman"/>
          <w:sz w:val="24"/>
          <w:szCs w:val="24"/>
        </w:rPr>
        <w:t xml:space="preserve"> </w:t>
      </w:r>
      <w:r w:rsidR="0088346B" w:rsidRPr="00541E19">
        <w:rPr>
          <w:rFonts w:ascii="Times New Roman" w:hAnsi="Times New Roman" w:cs="Times New Roman"/>
          <w:sz w:val="24"/>
          <w:szCs w:val="24"/>
        </w:rPr>
        <w:t>Закон</w:t>
      </w:r>
      <w:r w:rsidR="00633BA5">
        <w:rPr>
          <w:rFonts w:ascii="Times New Roman" w:hAnsi="Times New Roman" w:cs="Times New Roman"/>
          <w:sz w:val="24"/>
          <w:szCs w:val="24"/>
        </w:rPr>
        <w:t>а</w:t>
      </w:r>
      <w:r w:rsidR="0088346B" w:rsidRPr="00541E19">
        <w:rPr>
          <w:rFonts w:ascii="Times New Roman" w:hAnsi="Times New Roman" w:cs="Times New Roman"/>
          <w:sz w:val="24"/>
          <w:szCs w:val="24"/>
        </w:rPr>
        <w:t xml:space="preserve"> ХМАО</w:t>
      </w:r>
      <w:r w:rsidR="0088346B">
        <w:rPr>
          <w:rFonts w:ascii="Times New Roman" w:hAnsi="Times New Roman" w:cs="Times New Roman"/>
          <w:sz w:val="24"/>
          <w:szCs w:val="24"/>
        </w:rPr>
        <w:t xml:space="preserve"> – </w:t>
      </w:r>
      <w:r w:rsidR="0088346B" w:rsidRPr="00541E19">
        <w:rPr>
          <w:rFonts w:ascii="Times New Roman" w:hAnsi="Times New Roman" w:cs="Times New Roman"/>
          <w:sz w:val="24"/>
          <w:szCs w:val="24"/>
        </w:rPr>
        <w:t xml:space="preserve">Югры от 20 июля 2007 года </w:t>
      </w:r>
      <w:r w:rsidR="0088346B">
        <w:rPr>
          <w:rFonts w:ascii="Times New Roman" w:hAnsi="Times New Roman" w:cs="Times New Roman"/>
          <w:sz w:val="24"/>
          <w:szCs w:val="24"/>
        </w:rPr>
        <w:t xml:space="preserve">        №</w:t>
      </w:r>
      <w:r w:rsidR="0088346B" w:rsidRPr="00541E19">
        <w:rPr>
          <w:rFonts w:ascii="Times New Roman" w:hAnsi="Times New Roman" w:cs="Times New Roman"/>
          <w:sz w:val="24"/>
          <w:szCs w:val="24"/>
        </w:rPr>
        <w:t xml:space="preserve"> 113-оз</w:t>
      </w:r>
      <w:r w:rsidRPr="00541E19">
        <w:rPr>
          <w:rFonts w:ascii="Times New Roman" w:hAnsi="Times New Roman" w:cs="Times New Roman"/>
          <w:sz w:val="24"/>
          <w:szCs w:val="24"/>
        </w:rPr>
        <w:t>.</w:t>
      </w:r>
    </w:p>
    <w:p w:rsidR="00297CF5" w:rsidRPr="00541E19" w:rsidRDefault="00297CF5" w:rsidP="0088346B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E19">
        <w:rPr>
          <w:rFonts w:ascii="Times New Roman" w:hAnsi="Times New Roman" w:cs="Times New Roman"/>
          <w:sz w:val="24"/>
          <w:szCs w:val="24"/>
        </w:rPr>
        <w:t xml:space="preserve">3. Документы для участия в Конкурсе, предусмотренные </w:t>
      </w:r>
      <w:hyperlink r:id="rId13" w:history="1">
        <w:r w:rsidRPr="0088346B">
          <w:rPr>
            <w:rFonts w:ascii="Times New Roman" w:hAnsi="Times New Roman" w:cs="Times New Roman"/>
            <w:sz w:val="24"/>
            <w:szCs w:val="24"/>
          </w:rPr>
          <w:t>пунктом 5 статьи 19.1</w:t>
        </w:r>
      </w:hyperlink>
      <w:r w:rsidRPr="0088346B">
        <w:rPr>
          <w:rFonts w:ascii="Times New Roman" w:hAnsi="Times New Roman" w:cs="Times New Roman"/>
          <w:sz w:val="24"/>
          <w:szCs w:val="24"/>
        </w:rPr>
        <w:t xml:space="preserve"> </w:t>
      </w:r>
      <w:r w:rsidR="0088346B" w:rsidRPr="00541E19">
        <w:rPr>
          <w:rFonts w:ascii="Times New Roman" w:hAnsi="Times New Roman" w:cs="Times New Roman"/>
          <w:sz w:val="24"/>
          <w:szCs w:val="24"/>
        </w:rPr>
        <w:t>Закон</w:t>
      </w:r>
      <w:r w:rsidR="00633BA5">
        <w:rPr>
          <w:rFonts w:ascii="Times New Roman" w:hAnsi="Times New Roman" w:cs="Times New Roman"/>
          <w:sz w:val="24"/>
          <w:szCs w:val="24"/>
        </w:rPr>
        <w:t>а</w:t>
      </w:r>
      <w:r w:rsidR="0088346B" w:rsidRPr="00541E19">
        <w:rPr>
          <w:rFonts w:ascii="Times New Roman" w:hAnsi="Times New Roman" w:cs="Times New Roman"/>
          <w:sz w:val="24"/>
          <w:szCs w:val="24"/>
        </w:rPr>
        <w:t xml:space="preserve"> ХМАО</w:t>
      </w:r>
      <w:r w:rsidR="0088346B">
        <w:rPr>
          <w:rFonts w:ascii="Times New Roman" w:hAnsi="Times New Roman" w:cs="Times New Roman"/>
          <w:sz w:val="24"/>
          <w:szCs w:val="24"/>
        </w:rPr>
        <w:t xml:space="preserve"> – </w:t>
      </w:r>
      <w:r w:rsidR="0088346B" w:rsidRPr="00541E19">
        <w:rPr>
          <w:rFonts w:ascii="Times New Roman" w:hAnsi="Times New Roman" w:cs="Times New Roman"/>
          <w:sz w:val="24"/>
          <w:szCs w:val="24"/>
        </w:rPr>
        <w:t xml:space="preserve">Югры от 20 июля 2007 года </w:t>
      </w:r>
      <w:r w:rsidR="0088346B">
        <w:rPr>
          <w:rFonts w:ascii="Times New Roman" w:hAnsi="Times New Roman" w:cs="Times New Roman"/>
          <w:sz w:val="24"/>
          <w:szCs w:val="24"/>
        </w:rPr>
        <w:t>№</w:t>
      </w:r>
      <w:r w:rsidR="0088346B" w:rsidRPr="00541E19">
        <w:rPr>
          <w:rFonts w:ascii="Times New Roman" w:hAnsi="Times New Roman" w:cs="Times New Roman"/>
          <w:sz w:val="24"/>
          <w:szCs w:val="24"/>
        </w:rPr>
        <w:t xml:space="preserve"> 113-оз</w:t>
      </w:r>
      <w:r w:rsidRPr="00541E19">
        <w:rPr>
          <w:rFonts w:ascii="Times New Roman" w:hAnsi="Times New Roman" w:cs="Times New Roman"/>
          <w:sz w:val="24"/>
          <w:szCs w:val="24"/>
        </w:rPr>
        <w:t xml:space="preserve">, представляются в </w:t>
      </w:r>
      <w:r w:rsidR="0088346B">
        <w:rPr>
          <w:rFonts w:ascii="Times New Roman" w:hAnsi="Times New Roman" w:cs="Times New Roman"/>
          <w:sz w:val="24"/>
          <w:szCs w:val="24"/>
        </w:rPr>
        <w:t>сектор</w:t>
      </w:r>
      <w:r w:rsidRPr="00541E19">
        <w:rPr>
          <w:rFonts w:ascii="Times New Roman" w:hAnsi="Times New Roman" w:cs="Times New Roman"/>
          <w:sz w:val="24"/>
          <w:szCs w:val="24"/>
        </w:rPr>
        <w:t xml:space="preserve"> </w:t>
      </w:r>
      <w:r w:rsidR="0088346B">
        <w:rPr>
          <w:rFonts w:ascii="Times New Roman" w:hAnsi="Times New Roman" w:cs="Times New Roman"/>
          <w:sz w:val="24"/>
          <w:szCs w:val="24"/>
        </w:rPr>
        <w:t>организационной деятельности</w:t>
      </w:r>
      <w:r w:rsidRPr="00541E1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8346B">
        <w:rPr>
          <w:rFonts w:ascii="Times New Roman" w:hAnsi="Times New Roman" w:cs="Times New Roman"/>
          <w:sz w:val="24"/>
          <w:szCs w:val="24"/>
        </w:rPr>
        <w:t>с</w:t>
      </w:r>
      <w:r w:rsidR="00C66444" w:rsidRPr="00541E1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838FE">
        <w:rPr>
          <w:rFonts w:ascii="Times New Roman" w:hAnsi="Times New Roman" w:cs="Times New Roman"/>
          <w:sz w:val="24"/>
          <w:szCs w:val="24"/>
        </w:rPr>
        <w:t>Сосновка</w:t>
      </w:r>
      <w:r w:rsidRPr="00541E19">
        <w:rPr>
          <w:rFonts w:ascii="Times New Roman" w:hAnsi="Times New Roman" w:cs="Times New Roman"/>
          <w:sz w:val="24"/>
          <w:szCs w:val="24"/>
        </w:rPr>
        <w:t xml:space="preserve"> в течение 30 дней со дня опубликования информации о проведении Конкурса в </w:t>
      </w:r>
      <w:r w:rsidR="0088346B">
        <w:rPr>
          <w:rFonts w:ascii="Times New Roman" w:hAnsi="Times New Roman" w:cs="Times New Roman"/>
          <w:sz w:val="24"/>
          <w:szCs w:val="24"/>
        </w:rPr>
        <w:t>бюллетене</w:t>
      </w:r>
      <w:r w:rsidR="0088346B" w:rsidRPr="00541E19">
        <w:rPr>
          <w:rFonts w:ascii="Times New Roman" w:hAnsi="Times New Roman" w:cs="Times New Roman"/>
          <w:sz w:val="24"/>
          <w:szCs w:val="24"/>
        </w:rPr>
        <w:t xml:space="preserve"> </w:t>
      </w:r>
      <w:r w:rsidR="0088346B">
        <w:rPr>
          <w:rFonts w:ascii="Times New Roman" w:hAnsi="Times New Roman" w:cs="Times New Roman"/>
          <w:sz w:val="24"/>
          <w:szCs w:val="24"/>
        </w:rPr>
        <w:t>«Официальный</w:t>
      </w:r>
      <w:r w:rsidR="0088346B" w:rsidRPr="00541E19">
        <w:rPr>
          <w:rFonts w:ascii="Times New Roman" w:hAnsi="Times New Roman" w:cs="Times New Roman"/>
          <w:sz w:val="24"/>
          <w:szCs w:val="24"/>
        </w:rPr>
        <w:t xml:space="preserve"> вест</w:t>
      </w:r>
      <w:r w:rsidR="0088346B">
        <w:rPr>
          <w:rFonts w:ascii="Times New Roman" w:hAnsi="Times New Roman" w:cs="Times New Roman"/>
          <w:sz w:val="24"/>
          <w:szCs w:val="24"/>
        </w:rPr>
        <w:t>н</w:t>
      </w:r>
      <w:r w:rsidR="0088346B" w:rsidRPr="00541E19">
        <w:rPr>
          <w:rFonts w:ascii="Times New Roman" w:hAnsi="Times New Roman" w:cs="Times New Roman"/>
          <w:sz w:val="24"/>
          <w:szCs w:val="24"/>
        </w:rPr>
        <w:t>и</w:t>
      </w:r>
      <w:r w:rsidR="0088346B">
        <w:rPr>
          <w:rFonts w:ascii="Times New Roman" w:hAnsi="Times New Roman" w:cs="Times New Roman"/>
          <w:sz w:val="24"/>
          <w:szCs w:val="24"/>
        </w:rPr>
        <w:t xml:space="preserve">к сельского поселения </w:t>
      </w:r>
      <w:r w:rsidR="005838FE">
        <w:rPr>
          <w:rFonts w:ascii="Times New Roman" w:hAnsi="Times New Roman" w:cs="Times New Roman"/>
          <w:sz w:val="24"/>
          <w:szCs w:val="24"/>
        </w:rPr>
        <w:t>Сосновка</w:t>
      </w:r>
      <w:r w:rsidR="0088346B">
        <w:rPr>
          <w:rFonts w:ascii="Times New Roman" w:hAnsi="Times New Roman" w:cs="Times New Roman"/>
          <w:sz w:val="24"/>
          <w:szCs w:val="24"/>
        </w:rPr>
        <w:t>»</w:t>
      </w:r>
      <w:r w:rsidRPr="00541E19">
        <w:rPr>
          <w:rFonts w:ascii="Times New Roman" w:hAnsi="Times New Roman" w:cs="Times New Roman"/>
          <w:sz w:val="24"/>
          <w:szCs w:val="24"/>
        </w:rPr>
        <w:t>.</w:t>
      </w:r>
    </w:p>
    <w:p w:rsidR="00297CF5" w:rsidRPr="00541E19" w:rsidRDefault="005838FE" w:rsidP="00541E19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97CF5" w:rsidRPr="00541E19">
        <w:rPr>
          <w:rFonts w:ascii="Times New Roman" w:hAnsi="Times New Roman" w:cs="Times New Roman"/>
          <w:sz w:val="24"/>
          <w:szCs w:val="24"/>
        </w:rPr>
        <w:t xml:space="preserve">Все документы, поданные гражданином, изъявившем желание участвовать в Конкурсе (далее </w:t>
      </w:r>
      <w:r w:rsidR="00A30F76">
        <w:rPr>
          <w:rFonts w:ascii="Times New Roman" w:hAnsi="Times New Roman" w:cs="Times New Roman"/>
          <w:sz w:val="24"/>
          <w:szCs w:val="24"/>
        </w:rPr>
        <w:t xml:space="preserve">– </w:t>
      </w:r>
      <w:r w:rsidR="00297CF5" w:rsidRPr="00541E19">
        <w:rPr>
          <w:rFonts w:ascii="Times New Roman" w:hAnsi="Times New Roman" w:cs="Times New Roman"/>
          <w:sz w:val="24"/>
          <w:szCs w:val="24"/>
        </w:rPr>
        <w:t>претендент), формируются в дело.</w:t>
      </w:r>
      <w:proofErr w:type="gramEnd"/>
      <w:r w:rsidR="00297CF5" w:rsidRPr="00541E19">
        <w:rPr>
          <w:rFonts w:ascii="Times New Roman" w:hAnsi="Times New Roman" w:cs="Times New Roman"/>
          <w:sz w:val="24"/>
          <w:szCs w:val="24"/>
        </w:rPr>
        <w:t xml:space="preserve"> Заявление претендента регистрируется в журнале учета приема документов в день его поступления в </w:t>
      </w:r>
      <w:r w:rsidR="00A30F76">
        <w:rPr>
          <w:rFonts w:ascii="Times New Roman" w:hAnsi="Times New Roman" w:cs="Times New Roman"/>
          <w:sz w:val="24"/>
          <w:szCs w:val="24"/>
        </w:rPr>
        <w:t>сектор</w:t>
      </w:r>
      <w:r w:rsidR="00297CF5" w:rsidRPr="00541E19">
        <w:rPr>
          <w:rFonts w:ascii="Times New Roman" w:hAnsi="Times New Roman" w:cs="Times New Roman"/>
          <w:sz w:val="24"/>
          <w:szCs w:val="24"/>
        </w:rPr>
        <w:t xml:space="preserve"> </w:t>
      </w:r>
      <w:r w:rsidR="00A30F76">
        <w:rPr>
          <w:rFonts w:ascii="Times New Roman" w:hAnsi="Times New Roman" w:cs="Times New Roman"/>
          <w:sz w:val="24"/>
          <w:szCs w:val="24"/>
        </w:rPr>
        <w:t>организационной деятельности</w:t>
      </w:r>
      <w:r w:rsidR="00297CF5" w:rsidRPr="00541E1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30F76">
        <w:rPr>
          <w:rFonts w:ascii="Times New Roman" w:hAnsi="Times New Roman" w:cs="Times New Roman"/>
          <w:sz w:val="24"/>
          <w:szCs w:val="24"/>
        </w:rPr>
        <w:t>с</w:t>
      </w:r>
      <w:r w:rsidR="00C66444" w:rsidRPr="00541E1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 w:cs="Times New Roman"/>
          <w:sz w:val="24"/>
          <w:szCs w:val="24"/>
        </w:rPr>
        <w:t>Сосновка</w:t>
      </w:r>
      <w:r w:rsidR="00297CF5" w:rsidRPr="00541E19">
        <w:rPr>
          <w:rFonts w:ascii="Times New Roman" w:hAnsi="Times New Roman" w:cs="Times New Roman"/>
          <w:sz w:val="24"/>
          <w:szCs w:val="24"/>
        </w:rPr>
        <w:t xml:space="preserve">, где отражается перечень поданных для участия в Конкурсе документов. </w:t>
      </w:r>
      <w:hyperlink w:anchor="Par180" w:history="1">
        <w:r w:rsidR="00297CF5" w:rsidRPr="00A30F76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="00297CF5" w:rsidRPr="00541E19">
        <w:rPr>
          <w:rFonts w:ascii="Times New Roman" w:hAnsi="Times New Roman" w:cs="Times New Roman"/>
          <w:sz w:val="24"/>
          <w:szCs w:val="24"/>
        </w:rPr>
        <w:t xml:space="preserve"> ведется по форме согласно приложению 1 к настоящей Методике.</w:t>
      </w:r>
    </w:p>
    <w:p w:rsidR="00297CF5" w:rsidRPr="00541E19" w:rsidRDefault="00297CF5" w:rsidP="00A30F7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E19">
        <w:rPr>
          <w:rFonts w:ascii="Times New Roman" w:hAnsi="Times New Roman" w:cs="Times New Roman"/>
          <w:sz w:val="24"/>
          <w:szCs w:val="24"/>
        </w:rPr>
        <w:t xml:space="preserve">4. </w:t>
      </w:r>
      <w:r w:rsidR="00A30F76">
        <w:rPr>
          <w:rFonts w:ascii="Times New Roman" w:hAnsi="Times New Roman" w:cs="Times New Roman"/>
          <w:sz w:val="24"/>
          <w:szCs w:val="24"/>
        </w:rPr>
        <w:t>Сектор организационной деятельности</w:t>
      </w:r>
      <w:r w:rsidRPr="00541E1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30F76">
        <w:rPr>
          <w:rFonts w:ascii="Times New Roman" w:hAnsi="Times New Roman" w:cs="Times New Roman"/>
          <w:sz w:val="24"/>
          <w:szCs w:val="24"/>
        </w:rPr>
        <w:t>с</w:t>
      </w:r>
      <w:r w:rsidR="00C66444" w:rsidRPr="00541E1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838FE">
        <w:rPr>
          <w:rFonts w:ascii="Times New Roman" w:hAnsi="Times New Roman" w:cs="Times New Roman"/>
          <w:sz w:val="24"/>
          <w:szCs w:val="24"/>
        </w:rPr>
        <w:t>Сосновка</w:t>
      </w:r>
      <w:r w:rsidRPr="00541E19">
        <w:rPr>
          <w:rFonts w:ascii="Times New Roman" w:hAnsi="Times New Roman" w:cs="Times New Roman"/>
          <w:sz w:val="24"/>
          <w:szCs w:val="24"/>
        </w:rPr>
        <w:t xml:space="preserve"> после завершения приема документов представляет в Комиссию поданные для участия в Конкурсе документы.</w:t>
      </w:r>
    </w:p>
    <w:p w:rsidR="00297CF5" w:rsidRPr="00541E19" w:rsidRDefault="00297CF5" w:rsidP="00A30F7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E19">
        <w:rPr>
          <w:rFonts w:ascii="Times New Roman" w:hAnsi="Times New Roman" w:cs="Times New Roman"/>
          <w:sz w:val="24"/>
          <w:szCs w:val="24"/>
        </w:rPr>
        <w:t xml:space="preserve">5. Представленные претендентами документы проверяются Комиссией с целью определения соответствия претендента установленным требованиям, а также с целью выявления ограничений, установленных законодательством Российской Федерации для поступления на муниципальную службу. По результатам проверки документов Комиссией принимается решение, которое оформляется протоколом, о допуске к участию (отказе в допуске к участию) претендентов во втором этапе Конкурса, формируется </w:t>
      </w:r>
      <w:hyperlink w:anchor="Par225" w:history="1">
        <w:r w:rsidRPr="00113F89">
          <w:rPr>
            <w:rFonts w:ascii="Times New Roman" w:hAnsi="Times New Roman" w:cs="Times New Roman"/>
            <w:sz w:val="24"/>
            <w:szCs w:val="24"/>
          </w:rPr>
          <w:t>список</w:t>
        </w:r>
      </w:hyperlink>
      <w:r w:rsidRPr="00541E19">
        <w:rPr>
          <w:rFonts w:ascii="Times New Roman" w:hAnsi="Times New Roman" w:cs="Times New Roman"/>
          <w:sz w:val="24"/>
          <w:szCs w:val="24"/>
        </w:rPr>
        <w:t xml:space="preserve"> претендентов, допущенных ко второму этапу Конкурса согласно приложению 2 к настоящей Методике.</w:t>
      </w:r>
    </w:p>
    <w:p w:rsidR="00297CF5" w:rsidRPr="00541E19" w:rsidRDefault="00297CF5" w:rsidP="00113F8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E19">
        <w:rPr>
          <w:rFonts w:ascii="Times New Roman" w:hAnsi="Times New Roman" w:cs="Times New Roman"/>
          <w:sz w:val="24"/>
          <w:szCs w:val="24"/>
        </w:rPr>
        <w:t xml:space="preserve">6. Претенденту может быть отказано в допуске к участию во втором этапе Конкурса в связи </w:t>
      </w:r>
      <w:proofErr w:type="gramStart"/>
      <w:r w:rsidRPr="00541E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1E19">
        <w:rPr>
          <w:rFonts w:ascii="Times New Roman" w:hAnsi="Times New Roman" w:cs="Times New Roman"/>
          <w:sz w:val="24"/>
          <w:szCs w:val="24"/>
        </w:rPr>
        <w:t>:</w:t>
      </w:r>
    </w:p>
    <w:p w:rsidR="00297CF5" w:rsidRPr="00541E19" w:rsidRDefault="00297CF5" w:rsidP="00113F8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E19">
        <w:rPr>
          <w:rFonts w:ascii="Times New Roman" w:hAnsi="Times New Roman" w:cs="Times New Roman"/>
          <w:sz w:val="24"/>
          <w:szCs w:val="24"/>
        </w:rPr>
        <w:t>а) несоответствием требованиям, предъявляемым к претендентам, участвующим в Конкурсе;</w:t>
      </w:r>
    </w:p>
    <w:p w:rsidR="00297CF5" w:rsidRPr="00541E19" w:rsidRDefault="00297CF5" w:rsidP="00113F8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E19">
        <w:rPr>
          <w:rFonts w:ascii="Times New Roman" w:hAnsi="Times New Roman" w:cs="Times New Roman"/>
          <w:sz w:val="24"/>
          <w:szCs w:val="24"/>
        </w:rPr>
        <w:t>б)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прохождения;</w:t>
      </w:r>
    </w:p>
    <w:p w:rsidR="00297CF5" w:rsidRPr="00541E19" w:rsidRDefault="00297CF5" w:rsidP="00113F8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E19">
        <w:rPr>
          <w:rFonts w:ascii="Times New Roman" w:hAnsi="Times New Roman" w:cs="Times New Roman"/>
          <w:sz w:val="24"/>
          <w:szCs w:val="24"/>
        </w:rPr>
        <w:t>в) несвоевременным представлением документов (представлением их в неполном объеме или с нарушением правил оформления без уважительной причины);</w:t>
      </w:r>
    </w:p>
    <w:p w:rsidR="00297CF5" w:rsidRPr="00541E19" w:rsidRDefault="00297CF5" w:rsidP="00113F8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E19">
        <w:rPr>
          <w:rFonts w:ascii="Times New Roman" w:hAnsi="Times New Roman" w:cs="Times New Roman"/>
          <w:sz w:val="24"/>
          <w:szCs w:val="24"/>
        </w:rPr>
        <w:t>г) установлением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службу.</w:t>
      </w:r>
    </w:p>
    <w:p w:rsidR="00297CF5" w:rsidRPr="00541E19" w:rsidRDefault="00297CF5" w:rsidP="00113F8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E19">
        <w:rPr>
          <w:rFonts w:ascii="Times New Roman" w:hAnsi="Times New Roman" w:cs="Times New Roman"/>
          <w:sz w:val="24"/>
          <w:szCs w:val="24"/>
        </w:rPr>
        <w:t xml:space="preserve">Претенденты, которым отказано в допуске к участию во втором этапе Конкурса, в письменной форме информируются Комиссией о причинах отказа по </w:t>
      </w:r>
      <w:hyperlink w:anchor="Par263" w:history="1">
        <w:r w:rsidRPr="00113F89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541E19">
        <w:rPr>
          <w:rFonts w:ascii="Times New Roman" w:hAnsi="Times New Roman" w:cs="Times New Roman"/>
          <w:sz w:val="24"/>
          <w:szCs w:val="24"/>
        </w:rPr>
        <w:t xml:space="preserve"> согласно приложению 3 к настоящей Методике.</w:t>
      </w:r>
    </w:p>
    <w:p w:rsidR="00297CF5" w:rsidRPr="00541E19" w:rsidRDefault="00297CF5" w:rsidP="00113F8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E19">
        <w:rPr>
          <w:rFonts w:ascii="Times New Roman" w:hAnsi="Times New Roman" w:cs="Times New Roman"/>
          <w:sz w:val="24"/>
          <w:szCs w:val="24"/>
        </w:rPr>
        <w:t xml:space="preserve">7. Претенденты, допущенные к участию во втором этапе Конкурса, в письменной форме извещаются Комиссией о дате, месте и времени проведения второго этапа </w:t>
      </w:r>
      <w:r w:rsidRPr="00541E19">
        <w:rPr>
          <w:rFonts w:ascii="Times New Roman" w:hAnsi="Times New Roman" w:cs="Times New Roman"/>
          <w:sz w:val="24"/>
          <w:szCs w:val="24"/>
        </w:rPr>
        <w:lastRenderedPageBreak/>
        <w:t xml:space="preserve">Конкурса, а также о конкурсных процедурах не </w:t>
      </w:r>
      <w:proofErr w:type="gramStart"/>
      <w:r w:rsidRPr="00541E1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41E19">
        <w:rPr>
          <w:rFonts w:ascii="Times New Roman" w:hAnsi="Times New Roman" w:cs="Times New Roman"/>
          <w:sz w:val="24"/>
          <w:szCs w:val="24"/>
        </w:rPr>
        <w:t xml:space="preserve"> чем за три дня до начала второго этапа Конкурса по </w:t>
      </w:r>
      <w:hyperlink w:anchor="Par295" w:history="1">
        <w:r w:rsidRPr="00113F89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541E19"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настоящей Методике.</w:t>
      </w:r>
    </w:p>
    <w:p w:rsidR="00297CF5" w:rsidRPr="00541E19" w:rsidRDefault="00297CF5" w:rsidP="00113F8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E19">
        <w:rPr>
          <w:rFonts w:ascii="Times New Roman" w:hAnsi="Times New Roman" w:cs="Times New Roman"/>
          <w:sz w:val="24"/>
          <w:szCs w:val="24"/>
        </w:rPr>
        <w:t>8. В случае</w:t>
      </w:r>
      <w:proofErr w:type="gramStart"/>
      <w:r w:rsidRPr="00541E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1E19">
        <w:rPr>
          <w:rFonts w:ascii="Times New Roman" w:hAnsi="Times New Roman" w:cs="Times New Roman"/>
          <w:sz w:val="24"/>
          <w:szCs w:val="24"/>
        </w:rPr>
        <w:t xml:space="preserve"> если по истечении срока приема документов для участия в Конкурсе остается один претендент или не остается претендентов, глава </w:t>
      </w:r>
      <w:r w:rsidR="00113F89">
        <w:rPr>
          <w:rFonts w:ascii="Times New Roman" w:hAnsi="Times New Roman" w:cs="Times New Roman"/>
          <w:sz w:val="24"/>
          <w:szCs w:val="24"/>
        </w:rPr>
        <w:t>с</w:t>
      </w:r>
      <w:r w:rsidR="00C66444" w:rsidRPr="00541E1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838FE">
        <w:rPr>
          <w:rFonts w:ascii="Times New Roman" w:hAnsi="Times New Roman" w:cs="Times New Roman"/>
          <w:sz w:val="24"/>
          <w:szCs w:val="24"/>
        </w:rPr>
        <w:t>Сосновка</w:t>
      </w:r>
      <w:r w:rsidRPr="00541E19">
        <w:rPr>
          <w:rFonts w:ascii="Times New Roman" w:hAnsi="Times New Roman" w:cs="Times New Roman"/>
          <w:sz w:val="24"/>
          <w:szCs w:val="24"/>
        </w:rPr>
        <w:t xml:space="preserve"> признает Конкурс несостоявшимся, о чем имеющийся претендент уведомляются в письменной форме.</w:t>
      </w:r>
    </w:p>
    <w:p w:rsidR="00297CF5" w:rsidRPr="00113F89" w:rsidRDefault="00297CF5" w:rsidP="00113F8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113F89" w:rsidRDefault="00297CF5" w:rsidP="00113F89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13F89">
        <w:rPr>
          <w:rFonts w:ascii="Times New Roman" w:hAnsi="Times New Roman" w:cs="Times New Roman"/>
          <w:b/>
          <w:sz w:val="24"/>
          <w:szCs w:val="24"/>
        </w:rPr>
        <w:t>3. Организация и проведение второго этапа Конкурса</w:t>
      </w:r>
    </w:p>
    <w:p w:rsidR="00297CF5" w:rsidRPr="00113F89" w:rsidRDefault="00297CF5" w:rsidP="00113F8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113F89" w:rsidRDefault="00297CF5" w:rsidP="00113F8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89">
        <w:rPr>
          <w:rFonts w:ascii="Times New Roman" w:hAnsi="Times New Roman" w:cs="Times New Roman"/>
          <w:sz w:val="24"/>
          <w:szCs w:val="24"/>
        </w:rPr>
        <w:t>1. На втором этапе Конкурса Комиссия оценивает претендентов на основании представленных ими документов, а также на основе конкурсных процедур, предусмотренных настоящей Методикой.</w:t>
      </w:r>
    </w:p>
    <w:p w:rsidR="00297CF5" w:rsidRPr="00113F89" w:rsidRDefault="00297CF5" w:rsidP="00113F8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89">
        <w:rPr>
          <w:rFonts w:ascii="Times New Roman" w:hAnsi="Times New Roman" w:cs="Times New Roman"/>
          <w:sz w:val="24"/>
          <w:szCs w:val="24"/>
        </w:rPr>
        <w:t>Второй этап Конкурса проводится при наличии не менее двух претендентов.</w:t>
      </w:r>
    </w:p>
    <w:p w:rsidR="00297CF5" w:rsidRPr="00113F89" w:rsidRDefault="00297CF5" w:rsidP="00113F8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89">
        <w:rPr>
          <w:rFonts w:ascii="Times New Roman" w:hAnsi="Times New Roman" w:cs="Times New Roman"/>
          <w:sz w:val="24"/>
          <w:szCs w:val="24"/>
        </w:rPr>
        <w:t>2. Конкурсные процедуры предусматривают:</w:t>
      </w:r>
    </w:p>
    <w:p w:rsidR="00297CF5" w:rsidRPr="00113F89" w:rsidRDefault="00297CF5" w:rsidP="00113F8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89">
        <w:rPr>
          <w:rFonts w:ascii="Times New Roman" w:hAnsi="Times New Roman" w:cs="Times New Roman"/>
          <w:sz w:val="24"/>
          <w:szCs w:val="24"/>
        </w:rPr>
        <w:t>1) анализ (оценку) портфолио и итогов успеваемости (по результатам среднего балла);</w:t>
      </w:r>
    </w:p>
    <w:p w:rsidR="00297CF5" w:rsidRPr="00113F89" w:rsidRDefault="00297CF5" w:rsidP="00113F8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89">
        <w:rPr>
          <w:rFonts w:ascii="Times New Roman" w:hAnsi="Times New Roman" w:cs="Times New Roman"/>
          <w:sz w:val="24"/>
          <w:szCs w:val="24"/>
        </w:rPr>
        <w:t>2) тестирование;</w:t>
      </w:r>
    </w:p>
    <w:p w:rsidR="00297CF5" w:rsidRPr="00113F89" w:rsidRDefault="00297CF5" w:rsidP="00113F8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89">
        <w:rPr>
          <w:rFonts w:ascii="Times New Roman" w:hAnsi="Times New Roman" w:cs="Times New Roman"/>
          <w:sz w:val="24"/>
          <w:szCs w:val="24"/>
        </w:rPr>
        <w:t>3) выполнение письменного задания;</w:t>
      </w:r>
    </w:p>
    <w:p w:rsidR="00297CF5" w:rsidRPr="00113F89" w:rsidRDefault="00297CF5" w:rsidP="00113F8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89">
        <w:rPr>
          <w:rFonts w:ascii="Times New Roman" w:hAnsi="Times New Roman" w:cs="Times New Roman"/>
          <w:sz w:val="24"/>
          <w:szCs w:val="24"/>
        </w:rPr>
        <w:t>4) устный доклад;</w:t>
      </w:r>
    </w:p>
    <w:p w:rsidR="00297CF5" w:rsidRPr="00113F89" w:rsidRDefault="00297CF5" w:rsidP="00113F8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89">
        <w:rPr>
          <w:rFonts w:ascii="Times New Roman" w:hAnsi="Times New Roman" w:cs="Times New Roman"/>
          <w:sz w:val="24"/>
          <w:szCs w:val="24"/>
        </w:rPr>
        <w:t>5) индивидуальное собеседование с Комиссией.</w:t>
      </w:r>
    </w:p>
    <w:p w:rsidR="00297CF5" w:rsidRPr="00113F89" w:rsidRDefault="00297CF5" w:rsidP="00113F8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89">
        <w:rPr>
          <w:rFonts w:ascii="Times New Roman" w:hAnsi="Times New Roman" w:cs="Times New Roman"/>
          <w:sz w:val="24"/>
          <w:szCs w:val="24"/>
        </w:rPr>
        <w:t>Применение всех перечисленных методов не является обязательным. Необходимость, а также очередность их применения при проведении Конкурса определяется конкурсной Комиссией. В случае выявления победителя Конкурса одним из вышеуказанных в настоящем пункте методов Конкурс может считаться завершенным.</w:t>
      </w:r>
    </w:p>
    <w:p w:rsidR="00297CF5" w:rsidRPr="00113F89" w:rsidRDefault="00297CF5" w:rsidP="00113F8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113F89" w:rsidRDefault="00297CF5" w:rsidP="00113F89">
      <w:pPr>
        <w:autoSpaceDE w:val="0"/>
        <w:autoSpaceDN w:val="0"/>
        <w:adjustRightInd w:val="0"/>
        <w:spacing w:before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13F89">
        <w:rPr>
          <w:rFonts w:ascii="Times New Roman" w:hAnsi="Times New Roman" w:cs="Times New Roman"/>
          <w:b/>
          <w:sz w:val="24"/>
          <w:szCs w:val="24"/>
        </w:rPr>
        <w:t>3.1. Анализ (оценка) портфолио, итогов успеваемости</w:t>
      </w:r>
    </w:p>
    <w:p w:rsidR="00297CF5" w:rsidRPr="00113F89" w:rsidRDefault="00297CF5" w:rsidP="00113F8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113F89" w:rsidRDefault="00297CF5" w:rsidP="00113F8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89">
        <w:rPr>
          <w:rFonts w:ascii="Times New Roman" w:hAnsi="Times New Roman" w:cs="Times New Roman"/>
          <w:sz w:val="24"/>
          <w:szCs w:val="24"/>
        </w:rPr>
        <w:t xml:space="preserve">1. Анализ (оценка) </w:t>
      </w:r>
      <w:hyperlink w:anchor="Par331" w:history="1">
        <w:r w:rsidRPr="00113F89">
          <w:rPr>
            <w:rFonts w:ascii="Times New Roman" w:hAnsi="Times New Roman" w:cs="Times New Roman"/>
            <w:sz w:val="24"/>
            <w:szCs w:val="24"/>
          </w:rPr>
          <w:t>портфолио</w:t>
        </w:r>
      </w:hyperlink>
      <w:r w:rsidRPr="00113F89">
        <w:rPr>
          <w:rFonts w:ascii="Times New Roman" w:hAnsi="Times New Roman" w:cs="Times New Roman"/>
          <w:sz w:val="24"/>
          <w:szCs w:val="24"/>
        </w:rPr>
        <w:t xml:space="preserve"> претендентов проводится на основании анкетных данных и дополнительных сведений, представленных претендентами о себе по форме согласно приложению 5 к настоящей Методике.</w:t>
      </w:r>
    </w:p>
    <w:p w:rsidR="00297CF5" w:rsidRPr="00113F89" w:rsidRDefault="00297CF5" w:rsidP="00113F8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8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13F89">
        <w:rPr>
          <w:rFonts w:ascii="Times New Roman" w:hAnsi="Times New Roman" w:cs="Times New Roman"/>
          <w:sz w:val="24"/>
          <w:szCs w:val="24"/>
        </w:rPr>
        <w:t>Представленное портфолио должно содержать личную фотографию претендента и подборку его фотографий (не более 5), отражающих личный вклад претендента в общественную жизнь (образовательной организации, общественных организаций, движений и др.), а также копии документов, подтверждающих результативное участие претендента в различного уровня фестивалях, конкурсах, конференциях, семинарах, круглых столах за последние три года, предшествующие участию в Конкурсе.</w:t>
      </w:r>
      <w:proofErr w:type="gramEnd"/>
    </w:p>
    <w:p w:rsidR="00297CF5" w:rsidRPr="00113F89" w:rsidRDefault="00297CF5" w:rsidP="00113F8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8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13F89">
        <w:rPr>
          <w:rFonts w:ascii="Times New Roman" w:hAnsi="Times New Roman" w:cs="Times New Roman"/>
          <w:sz w:val="24"/>
          <w:szCs w:val="24"/>
        </w:rPr>
        <w:t>Заполненное</w:t>
      </w:r>
      <w:proofErr w:type="gramEnd"/>
      <w:r w:rsidRPr="00113F89">
        <w:rPr>
          <w:rFonts w:ascii="Times New Roman" w:hAnsi="Times New Roman" w:cs="Times New Roman"/>
          <w:sz w:val="24"/>
          <w:szCs w:val="24"/>
        </w:rPr>
        <w:t xml:space="preserve"> портфолио (со всеми приложениями) представляется как в печатном, так и в электронном виде.</w:t>
      </w:r>
    </w:p>
    <w:p w:rsidR="00297CF5" w:rsidRPr="00113F89" w:rsidRDefault="00297CF5" w:rsidP="00113F8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89">
        <w:rPr>
          <w:rFonts w:ascii="Times New Roman" w:hAnsi="Times New Roman" w:cs="Times New Roman"/>
          <w:sz w:val="24"/>
          <w:szCs w:val="24"/>
        </w:rPr>
        <w:t>4. Критериями оценки являются:</w:t>
      </w:r>
    </w:p>
    <w:p w:rsidR="00297CF5" w:rsidRPr="00113F89" w:rsidRDefault="00297CF5" w:rsidP="00113F8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89">
        <w:rPr>
          <w:rFonts w:ascii="Times New Roman" w:hAnsi="Times New Roman" w:cs="Times New Roman"/>
          <w:sz w:val="24"/>
          <w:szCs w:val="24"/>
        </w:rPr>
        <w:t>1) полнота и достоверность представленных документов;</w:t>
      </w:r>
    </w:p>
    <w:p w:rsidR="00297CF5" w:rsidRPr="00113F89" w:rsidRDefault="00297CF5" w:rsidP="00113F8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89">
        <w:rPr>
          <w:rFonts w:ascii="Times New Roman" w:hAnsi="Times New Roman" w:cs="Times New Roman"/>
          <w:sz w:val="24"/>
          <w:szCs w:val="24"/>
        </w:rPr>
        <w:t>2) личный вклад претендента в общественную жизнь (школы, ВУЗа, общественных организаций, движений за последние три года);</w:t>
      </w:r>
    </w:p>
    <w:p w:rsidR="00297CF5" w:rsidRPr="00113F89" w:rsidRDefault="00297CF5" w:rsidP="00113F8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89">
        <w:rPr>
          <w:rFonts w:ascii="Times New Roman" w:hAnsi="Times New Roman" w:cs="Times New Roman"/>
          <w:sz w:val="24"/>
          <w:szCs w:val="24"/>
        </w:rPr>
        <w:t>3) наличие достижений в различных областях;</w:t>
      </w:r>
    </w:p>
    <w:p w:rsidR="00297CF5" w:rsidRPr="00113F89" w:rsidRDefault="00297CF5" w:rsidP="00113F8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89">
        <w:rPr>
          <w:rFonts w:ascii="Times New Roman" w:hAnsi="Times New Roman" w:cs="Times New Roman"/>
          <w:sz w:val="24"/>
          <w:szCs w:val="24"/>
        </w:rPr>
        <w:t>4) культура подачи материала.</w:t>
      </w:r>
    </w:p>
    <w:p w:rsidR="00297CF5" w:rsidRPr="00113F89" w:rsidRDefault="00297CF5" w:rsidP="00113F8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89">
        <w:rPr>
          <w:rFonts w:ascii="Times New Roman" w:hAnsi="Times New Roman" w:cs="Times New Roman"/>
          <w:sz w:val="24"/>
          <w:szCs w:val="24"/>
        </w:rPr>
        <w:t>5. Итоги успеваемости анализируются на основании справки образовательной организации о результатах прохождения претендентом промежуточной аттестации в соответствии с учебным планом.</w:t>
      </w:r>
    </w:p>
    <w:p w:rsidR="00297CF5" w:rsidRPr="00113F89" w:rsidRDefault="00297CF5" w:rsidP="00113F8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89">
        <w:rPr>
          <w:rFonts w:ascii="Times New Roman" w:hAnsi="Times New Roman" w:cs="Times New Roman"/>
          <w:sz w:val="24"/>
          <w:szCs w:val="24"/>
        </w:rPr>
        <w:t>6. Балл успеваемости высчитывается исходя из критериев:</w:t>
      </w:r>
    </w:p>
    <w:p w:rsidR="00297CF5" w:rsidRPr="00113F89" w:rsidRDefault="00297CF5" w:rsidP="00113F8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89">
        <w:rPr>
          <w:rFonts w:ascii="Times New Roman" w:hAnsi="Times New Roman" w:cs="Times New Roman"/>
          <w:sz w:val="24"/>
          <w:szCs w:val="24"/>
        </w:rPr>
        <w:t xml:space="preserve">при среднем балле по справке от 3,50 до 3,99 </w:t>
      </w:r>
      <w:r w:rsidR="00113F89">
        <w:rPr>
          <w:rFonts w:ascii="Times New Roman" w:hAnsi="Times New Roman" w:cs="Times New Roman"/>
          <w:sz w:val="24"/>
          <w:szCs w:val="24"/>
        </w:rPr>
        <w:t xml:space="preserve">– </w:t>
      </w:r>
      <w:r w:rsidRPr="00113F89">
        <w:rPr>
          <w:rFonts w:ascii="Times New Roman" w:hAnsi="Times New Roman" w:cs="Times New Roman"/>
          <w:sz w:val="24"/>
          <w:szCs w:val="24"/>
        </w:rPr>
        <w:t>3 балла;</w:t>
      </w:r>
    </w:p>
    <w:p w:rsidR="00297CF5" w:rsidRPr="00113F89" w:rsidRDefault="00297CF5" w:rsidP="00113F8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89">
        <w:rPr>
          <w:rFonts w:ascii="Times New Roman" w:hAnsi="Times New Roman" w:cs="Times New Roman"/>
          <w:sz w:val="24"/>
          <w:szCs w:val="24"/>
        </w:rPr>
        <w:t xml:space="preserve">при среднем балле по справке от 4,00 до 4,49 </w:t>
      </w:r>
      <w:r w:rsidR="00113F89">
        <w:rPr>
          <w:rFonts w:ascii="Times New Roman" w:hAnsi="Times New Roman" w:cs="Times New Roman"/>
          <w:sz w:val="24"/>
          <w:szCs w:val="24"/>
        </w:rPr>
        <w:t xml:space="preserve">– </w:t>
      </w:r>
      <w:r w:rsidRPr="00113F89">
        <w:rPr>
          <w:rFonts w:ascii="Times New Roman" w:hAnsi="Times New Roman" w:cs="Times New Roman"/>
          <w:sz w:val="24"/>
          <w:szCs w:val="24"/>
        </w:rPr>
        <w:t>4 балла;</w:t>
      </w:r>
    </w:p>
    <w:p w:rsidR="00297CF5" w:rsidRPr="00113F89" w:rsidRDefault="00297CF5" w:rsidP="00113F8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89">
        <w:rPr>
          <w:rFonts w:ascii="Times New Roman" w:hAnsi="Times New Roman" w:cs="Times New Roman"/>
          <w:sz w:val="24"/>
          <w:szCs w:val="24"/>
        </w:rPr>
        <w:t xml:space="preserve">при среднем балле по справке от 4,50 до 5,00 </w:t>
      </w:r>
      <w:r w:rsidR="00113F89">
        <w:rPr>
          <w:rFonts w:ascii="Times New Roman" w:hAnsi="Times New Roman" w:cs="Times New Roman"/>
          <w:sz w:val="24"/>
          <w:szCs w:val="24"/>
        </w:rPr>
        <w:t xml:space="preserve">– </w:t>
      </w:r>
      <w:r w:rsidRPr="00113F89">
        <w:rPr>
          <w:rFonts w:ascii="Times New Roman" w:hAnsi="Times New Roman" w:cs="Times New Roman"/>
          <w:sz w:val="24"/>
          <w:szCs w:val="24"/>
        </w:rPr>
        <w:t>5 баллов.</w:t>
      </w:r>
    </w:p>
    <w:p w:rsidR="00297CF5" w:rsidRPr="00113F89" w:rsidRDefault="00297CF5" w:rsidP="00113F89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89">
        <w:rPr>
          <w:rFonts w:ascii="Times New Roman" w:hAnsi="Times New Roman" w:cs="Times New Roman"/>
          <w:sz w:val="24"/>
          <w:szCs w:val="24"/>
        </w:rPr>
        <w:lastRenderedPageBreak/>
        <w:t xml:space="preserve">7. Оценка </w:t>
      </w:r>
      <w:proofErr w:type="gramStart"/>
      <w:r w:rsidRPr="00113F89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113F89">
        <w:rPr>
          <w:rFonts w:ascii="Times New Roman" w:hAnsi="Times New Roman" w:cs="Times New Roman"/>
          <w:sz w:val="24"/>
          <w:szCs w:val="24"/>
        </w:rPr>
        <w:t xml:space="preserve"> портфолио осуществляется по 5-балльной шкале. Результат оценки представленных портфолио и итогов успеваемости осуществляется в </w:t>
      </w:r>
      <w:hyperlink w:anchor="Par461" w:history="1">
        <w:r w:rsidRPr="00113F89">
          <w:rPr>
            <w:rFonts w:ascii="Times New Roman" w:hAnsi="Times New Roman" w:cs="Times New Roman"/>
            <w:sz w:val="24"/>
            <w:szCs w:val="24"/>
          </w:rPr>
          <w:t>листе</w:t>
        </w:r>
      </w:hyperlink>
      <w:r w:rsidRPr="00113F89">
        <w:rPr>
          <w:rFonts w:ascii="Times New Roman" w:hAnsi="Times New Roman" w:cs="Times New Roman"/>
          <w:sz w:val="24"/>
          <w:szCs w:val="24"/>
        </w:rPr>
        <w:t xml:space="preserve"> оценки согласно приложению 6 к настоящей Методике.</w:t>
      </w:r>
    </w:p>
    <w:p w:rsidR="00633BA5" w:rsidRPr="005838FE" w:rsidRDefault="00633BA5" w:rsidP="00297CF5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3F0016" w:rsidRDefault="00297CF5" w:rsidP="00113F89">
      <w:pPr>
        <w:autoSpaceDE w:val="0"/>
        <w:autoSpaceDN w:val="0"/>
        <w:adjustRightInd w:val="0"/>
        <w:spacing w:before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F0016">
        <w:rPr>
          <w:rFonts w:ascii="Times New Roman" w:hAnsi="Times New Roman" w:cs="Times New Roman"/>
          <w:b/>
          <w:sz w:val="24"/>
          <w:szCs w:val="24"/>
        </w:rPr>
        <w:t>3.2. Тестирование</w:t>
      </w:r>
    </w:p>
    <w:p w:rsidR="00297CF5" w:rsidRPr="00113F89" w:rsidRDefault="00297CF5" w:rsidP="00113F8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113F89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8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13F89">
        <w:rPr>
          <w:rFonts w:ascii="Times New Roman" w:hAnsi="Times New Roman" w:cs="Times New Roman"/>
          <w:sz w:val="24"/>
          <w:szCs w:val="24"/>
        </w:rPr>
        <w:t xml:space="preserve">Тестирование по вопросам организации муниципальной службы и противодействия коррупции осуществляется для выявления уровня знания </w:t>
      </w:r>
      <w:hyperlink r:id="rId14" w:history="1">
        <w:r w:rsidRPr="003F0016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3F0016">
        <w:rPr>
          <w:rFonts w:ascii="Times New Roman" w:hAnsi="Times New Roman" w:cs="Times New Roman"/>
          <w:sz w:val="24"/>
          <w:szCs w:val="24"/>
        </w:rPr>
        <w:t xml:space="preserve"> </w:t>
      </w:r>
      <w:r w:rsidRPr="00113F89">
        <w:rPr>
          <w:rFonts w:ascii="Times New Roman" w:hAnsi="Times New Roman" w:cs="Times New Roman"/>
          <w:sz w:val="24"/>
          <w:szCs w:val="24"/>
        </w:rPr>
        <w:t>Российской Федерации, федеральных законов и законов Ханты-Мансийского автономного округа - Югры</w:t>
      </w:r>
      <w:r w:rsidRPr="00633BA5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633BA5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="00633BA5">
        <w:rPr>
          <w:rFonts w:ascii="Times New Roman" w:hAnsi="Times New Roman" w:cs="Times New Roman"/>
          <w:sz w:val="24"/>
          <w:szCs w:val="24"/>
        </w:rPr>
        <w:t xml:space="preserve"> </w:t>
      </w:r>
      <w:r w:rsidRPr="00633BA5">
        <w:rPr>
          <w:rFonts w:ascii="Times New Roman" w:hAnsi="Times New Roman" w:cs="Times New Roman"/>
          <w:sz w:val="24"/>
          <w:szCs w:val="24"/>
        </w:rPr>
        <w:t>Ханты</w:t>
      </w:r>
      <w:r w:rsidRPr="00113F89">
        <w:rPr>
          <w:rFonts w:ascii="Times New Roman" w:hAnsi="Times New Roman" w:cs="Times New Roman"/>
          <w:sz w:val="24"/>
          <w:szCs w:val="24"/>
        </w:rPr>
        <w:t xml:space="preserve">-Мансийского автономного округа </w:t>
      </w:r>
      <w:r w:rsidR="003F0016">
        <w:rPr>
          <w:rFonts w:ascii="Times New Roman" w:hAnsi="Times New Roman" w:cs="Times New Roman"/>
          <w:sz w:val="24"/>
          <w:szCs w:val="24"/>
        </w:rPr>
        <w:t xml:space="preserve">– </w:t>
      </w:r>
      <w:r w:rsidRPr="00113F89">
        <w:rPr>
          <w:rFonts w:ascii="Times New Roman" w:hAnsi="Times New Roman" w:cs="Times New Roman"/>
          <w:sz w:val="24"/>
          <w:szCs w:val="24"/>
        </w:rPr>
        <w:t xml:space="preserve">Югры, </w:t>
      </w:r>
      <w:hyperlink r:id="rId16" w:history="1">
        <w:r w:rsidRPr="003F0016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113F89">
        <w:rPr>
          <w:rFonts w:ascii="Times New Roman" w:hAnsi="Times New Roman" w:cs="Times New Roman"/>
          <w:sz w:val="24"/>
          <w:szCs w:val="24"/>
        </w:rPr>
        <w:t xml:space="preserve"> </w:t>
      </w:r>
      <w:r w:rsidR="003F0016">
        <w:rPr>
          <w:rFonts w:ascii="Times New Roman" w:hAnsi="Times New Roman" w:cs="Times New Roman"/>
          <w:sz w:val="24"/>
          <w:szCs w:val="24"/>
        </w:rPr>
        <w:t>с</w:t>
      </w:r>
      <w:r w:rsidR="00C66444" w:rsidRPr="00113F8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838FE">
        <w:rPr>
          <w:rFonts w:ascii="Times New Roman" w:hAnsi="Times New Roman" w:cs="Times New Roman"/>
          <w:sz w:val="24"/>
          <w:szCs w:val="24"/>
        </w:rPr>
        <w:t>Сосновка</w:t>
      </w:r>
      <w:r w:rsidRPr="00113F89">
        <w:rPr>
          <w:rFonts w:ascii="Times New Roman" w:hAnsi="Times New Roman" w:cs="Times New Roman"/>
          <w:sz w:val="24"/>
          <w:szCs w:val="24"/>
        </w:rPr>
        <w:t>, иных нормативных правовых актов, регулирующих сферу исполнения полномочий органов местного самоуправления, организации муниципальной службы и противодействия коррупции.</w:t>
      </w:r>
      <w:proofErr w:type="gramEnd"/>
    </w:p>
    <w:p w:rsidR="00297CF5" w:rsidRPr="00113F89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89">
        <w:rPr>
          <w:rFonts w:ascii="Times New Roman" w:hAnsi="Times New Roman" w:cs="Times New Roman"/>
          <w:sz w:val="24"/>
          <w:szCs w:val="24"/>
        </w:rPr>
        <w:t xml:space="preserve">2. Тестовые задания содержат тридцать вопросов из примерного </w:t>
      </w:r>
      <w:hyperlink w:anchor="Par504" w:history="1">
        <w:r w:rsidRPr="003F0016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113F89">
        <w:rPr>
          <w:rFonts w:ascii="Times New Roman" w:hAnsi="Times New Roman" w:cs="Times New Roman"/>
          <w:sz w:val="24"/>
          <w:szCs w:val="24"/>
        </w:rPr>
        <w:t xml:space="preserve"> вопросов, указанных в приложении 7 к настоящей Методике, и вариантов ответов на них.</w:t>
      </w:r>
    </w:p>
    <w:p w:rsidR="00297CF5" w:rsidRPr="00113F89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89">
        <w:rPr>
          <w:rFonts w:ascii="Times New Roman" w:hAnsi="Times New Roman" w:cs="Times New Roman"/>
          <w:sz w:val="24"/>
          <w:szCs w:val="24"/>
        </w:rPr>
        <w:t>3. Тестирование представляет собой заполнение претендентами вопросных листов. Время, отводимое на тестирование, составляет не более 30 минут.</w:t>
      </w:r>
    </w:p>
    <w:p w:rsidR="00297CF5" w:rsidRPr="00113F89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89">
        <w:rPr>
          <w:rFonts w:ascii="Times New Roman" w:hAnsi="Times New Roman" w:cs="Times New Roman"/>
          <w:sz w:val="24"/>
          <w:szCs w:val="24"/>
        </w:rPr>
        <w:t>4. Тестирование проводится членами Комиссии.</w:t>
      </w:r>
    </w:p>
    <w:p w:rsidR="00297CF5" w:rsidRPr="00113F89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89">
        <w:rPr>
          <w:rFonts w:ascii="Times New Roman" w:hAnsi="Times New Roman" w:cs="Times New Roman"/>
          <w:sz w:val="24"/>
          <w:szCs w:val="24"/>
        </w:rPr>
        <w:t>5. Оценка теста осуществляется по количеству правильных ответов по пятибалльной шкале оценок.</w:t>
      </w:r>
    </w:p>
    <w:p w:rsidR="00297CF5" w:rsidRPr="00113F89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89">
        <w:rPr>
          <w:rFonts w:ascii="Times New Roman" w:hAnsi="Times New Roman" w:cs="Times New Roman"/>
          <w:sz w:val="24"/>
          <w:szCs w:val="24"/>
        </w:rPr>
        <w:t>По результатам тестирования претендентам выставляется:</w:t>
      </w:r>
    </w:p>
    <w:p w:rsidR="00297CF5" w:rsidRPr="00113F89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89">
        <w:rPr>
          <w:rFonts w:ascii="Times New Roman" w:hAnsi="Times New Roman" w:cs="Times New Roman"/>
          <w:sz w:val="24"/>
          <w:szCs w:val="24"/>
        </w:rPr>
        <w:t xml:space="preserve">5 баллов, если даны правильные ответы на 90% </w:t>
      </w:r>
      <w:r w:rsidR="003F0016">
        <w:rPr>
          <w:rFonts w:ascii="Times New Roman" w:hAnsi="Times New Roman" w:cs="Times New Roman"/>
          <w:sz w:val="24"/>
          <w:szCs w:val="24"/>
        </w:rPr>
        <w:t xml:space="preserve">– </w:t>
      </w:r>
      <w:r w:rsidRPr="00113F89">
        <w:rPr>
          <w:rFonts w:ascii="Times New Roman" w:hAnsi="Times New Roman" w:cs="Times New Roman"/>
          <w:sz w:val="24"/>
          <w:szCs w:val="24"/>
        </w:rPr>
        <w:t>100% вопросов;</w:t>
      </w:r>
    </w:p>
    <w:p w:rsidR="00297CF5" w:rsidRPr="00113F89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016">
        <w:rPr>
          <w:rFonts w:ascii="Times New Roman" w:hAnsi="Times New Roman" w:cs="Times New Roman"/>
          <w:sz w:val="24"/>
          <w:szCs w:val="24"/>
        </w:rPr>
        <w:t>4</w:t>
      </w:r>
      <w:r w:rsidRPr="00113F89">
        <w:rPr>
          <w:rFonts w:ascii="Times New Roman" w:hAnsi="Times New Roman" w:cs="Times New Roman"/>
          <w:sz w:val="24"/>
          <w:szCs w:val="24"/>
        </w:rPr>
        <w:t xml:space="preserve"> балла, если даны правильные ответы на 70% </w:t>
      </w:r>
      <w:r w:rsidR="003F0016">
        <w:rPr>
          <w:rFonts w:ascii="Times New Roman" w:hAnsi="Times New Roman" w:cs="Times New Roman"/>
          <w:sz w:val="24"/>
          <w:szCs w:val="24"/>
        </w:rPr>
        <w:t xml:space="preserve">– </w:t>
      </w:r>
      <w:r w:rsidRPr="00113F89">
        <w:rPr>
          <w:rFonts w:ascii="Times New Roman" w:hAnsi="Times New Roman" w:cs="Times New Roman"/>
          <w:sz w:val="24"/>
          <w:szCs w:val="24"/>
        </w:rPr>
        <w:t>89% вопросов;</w:t>
      </w:r>
    </w:p>
    <w:p w:rsidR="00297CF5" w:rsidRPr="00113F89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89">
        <w:rPr>
          <w:rFonts w:ascii="Times New Roman" w:hAnsi="Times New Roman" w:cs="Times New Roman"/>
          <w:sz w:val="24"/>
          <w:szCs w:val="24"/>
        </w:rPr>
        <w:t xml:space="preserve">3 балла, если даны правильные ответы на 50% </w:t>
      </w:r>
      <w:r w:rsidR="003F0016">
        <w:rPr>
          <w:rFonts w:ascii="Times New Roman" w:hAnsi="Times New Roman" w:cs="Times New Roman"/>
          <w:sz w:val="24"/>
          <w:szCs w:val="24"/>
        </w:rPr>
        <w:t xml:space="preserve">– </w:t>
      </w:r>
      <w:r w:rsidRPr="00113F89">
        <w:rPr>
          <w:rFonts w:ascii="Times New Roman" w:hAnsi="Times New Roman" w:cs="Times New Roman"/>
          <w:sz w:val="24"/>
          <w:szCs w:val="24"/>
        </w:rPr>
        <w:t>69% вопросов;</w:t>
      </w:r>
    </w:p>
    <w:p w:rsidR="00297CF5" w:rsidRPr="00113F89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89">
        <w:rPr>
          <w:rFonts w:ascii="Times New Roman" w:hAnsi="Times New Roman" w:cs="Times New Roman"/>
          <w:sz w:val="24"/>
          <w:szCs w:val="24"/>
        </w:rPr>
        <w:t xml:space="preserve">2 балла, если даны правильные ответы на 30% </w:t>
      </w:r>
      <w:r w:rsidR="003F0016">
        <w:rPr>
          <w:rFonts w:ascii="Times New Roman" w:hAnsi="Times New Roman" w:cs="Times New Roman"/>
          <w:sz w:val="24"/>
          <w:szCs w:val="24"/>
        </w:rPr>
        <w:t xml:space="preserve">– </w:t>
      </w:r>
      <w:r w:rsidRPr="00113F89">
        <w:rPr>
          <w:rFonts w:ascii="Times New Roman" w:hAnsi="Times New Roman" w:cs="Times New Roman"/>
          <w:sz w:val="24"/>
          <w:szCs w:val="24"/>
        </w:rPr>
        <w:t>49% вопросов;</w:t>
      </w:r>
    </w:p>
    <w:p w:rsidR="00297CF5" w:rsidRPr="00113F89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89">
        <w:rPr>
          <w:rFonts w:ascii="Times New Roman" w:hAnsi="Times New Roman" w:cs="Times New Roman"/>
          <w:sz w:val="24"/>
          <w:szCs w:val="24"/>
        </w:rPr>
        <w:t xml:space="preserve">1 балл, если даны правильные ответы на 10% </w:t>
      </w:r>
      <w:r w:rsidR="003F0016">
        <w:rPr>
          <w:rFonts w:ascii="Times New Roman" w:hAnsi="Times New Roman" w:cs="Times New Roman"/>
          <w:sz w:val="24"/>
          <w:szCs w:val="24"/>
        </w:rPr>
        <w:t xml:space="preserve">– </w:t>
      </w:r>
      <w:r w:rsidRPr="00113F89">
        <w:rPr>
          <w:rFonts w:ascii="Times New Roman" w:hAnsi="Times New Roman" w:cs="Times New Roman"/>
          <w:sz w:val="24"/>
          <w:szCs w:val="24"/>
        </w:rPr>
        <w:t>29% вопросов;</w:t>
      </w:r>
    </w:p>
    <w:p w:rsidR="00297CF5" w:rsidRPr="00113F89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89">
        <w:rPr>
          <w:rFonts w:ascii="Times New Roman" w:hAnsi="Times New Roman" w:cs="Times New Roman"/>
          <w:sz w:val="24"/>
          <w:szCs w:val="24"/>
        </w:rPr>
        <w:t>0 баллов, если даны правильные ответы на менее чем 10% вопросов.</w:t>
      </w:r>
    </w:p>
    <w:p w:rsidR="00297CF5" w:rsidRPr="00113F89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89">
        <w:rPr>
          <w:rFonts w:ascii="Times New Roman" w:hAnsi="Times New Roman" w:cs="Times New Roman"/>
          <w:sz w:val="24"/>
          <w:szCs w:val="24"/>
        </w:rPr>
        <w:t>6. Результат тестирования предоставляется претенденту для ознакомления под роспись сразу после завершения тестирования.</w:t>
      </w:r>
    </w:p>
    <w:p w:rsidR="00297CF5" w:rsidRPr="00113F89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89">
        <w:rPr>
          <w:rFonts w:ascii="Times New Roman" w:hAnsi="Times New Roman" w:cs="Times New Roman"/>
          <w:sz w:val="24"/>
          <w:szCs w:val="24"/>
        </w:rPr>
        <w:t xml:space="preserve">7. Совокупная информация о результатах тестирования оформляется в виде </w:t>
      </w:r>
      <w:hyperlink w:anchor="Par579" w:history="1">
        <w:r w:rsidRPr="003F0016">
          <w:rPr>
            <w:rFonts w:ascii="Times New Roman" w:hAnsi="Times New Roman" w:cs="Times New Roman"/>
            <w:sz w:val="24"/>
            <w:szCs w:val="24"/>
          </w:rPr>
          <w:t>листа</w:t>
        </w:r>
      </w:hyperlink>
      <w:r w:rsidRPr="00113F89">
        <w:rPr>
          <w:rFonts w:ascii="Times New Roman" w:hAnsi="Times New Roman" w:cs="Times New Roman"/>
          <w:sz w:val="24"/>
          <w:szCs w:val="24"/>
        </w:rPr>
        <w:t xml:space="preserve"> оценки результатов тестирования по форме согласно приложению 8 к настоящей Методике.</w:t>
      </w:r>
    </w:p>
    <w:p w:rsidR="00297CF5" w:rsidRPr="00297CF5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Arial" w:hAnsi="Arial" w:cs="Arial"/>
          <w:sz w:val="20"/>
          <w:szCs w:val="20"/>
        </w:rPr>
      </w:pPr>
      <w:r w:rsidRPr="00113F89">
        <w:rPr>
          <w:rFonts w:ascii="Times New Roman" w:hAnsi="Times New Roman" w:cs="Times New Roman"/>
          <w:sz w:val="24"/>
          <w:szCs w:val="24"/>
        </w:rPr>
        <w:t>8. Результаты тестирования претендентов суммируются с результатами других конкурсных процедур при подведении итогов Конкурса.</w:t>
      </w:r>
    </w:p>
    <w:p w:rsidR="00297CF5" w:rsidRPr="00297CF5" w:rsidRDefault="00297CF5" w:rsidP="00297CF5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0"/>
          <w:szCs w:val="20"/>
        </w:rPr>
      </w:pPr>
    </w:p>
    <w:p w:rsidR="00297CF5" w:rsidRPr="003F0016" w:rsidRDefault="00297CF5" w:rsidP="003F0016">
      <w:pPr>
        <w:autoSpaceDE w:val="0"/>
        <w:autoSpaceDN w:val="0"/>
        <w:adjustRightInd w:val="0"/>
        <w:spacing w:before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F0016">
        <w:rPr>
          <w:rFonts w:ascii="Times New Roman" w:hAnsi="Times New Roman" w:cs="Times New Roman"/>
          <w:b/>
          <w:sz w:val="24"/>
          <w:szCs w:val="24"/>
        </w:rPr>
        <w:t>3.3. Выполнение письменного задания</w:t>
      </w:r>
    </w:p>
    <w:p w:rsidR="00297CF5" w:rsidRPr="003F0016" w:rsidRDefault="00297CF5" w:rsidP="003F0016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3F0016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01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F0016">
        <w:rPr>
          <w:rFonts w:ascii="Times New Roman" w:hAnsi="Times New Roman" w:cs="Times New Roman"/>
          <w:sz w:val="24"/>
          <w:szCs w:val="24"/>
        </w:rPr>
        <w:t xml:space="preserve">Выполнение письменного задания заключается в написании в соответствии с установленными </w:t>
      </w:r>
      <w:hyperlink w:anchor="Par619" w:history="1">
        <w:r w:rsidRPr="003F0016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3F0016">
        <w:rPr>
          <w:rFonts w:ascii="Times New Roman" w:hAnsi="Times New Roman" w:cs="Times New Roman"/>
          <w:sz w:val="24"/>
          <w:szCs w:val="24"/>
        </w:rPr>
        <w:t xml:space="preserve"> (приложение 9 к настоящей Методике) эссе по</w:t>
      </w:r>
      <w:r w:rsidR="003F0016">
        <w:rPr>
          <w:rFonts w:ascii="Times New Roman" w:hAnsi="Times New Roman" w:cs="Times New Roman"/>
          <w:sz w:val="24"/>
          <w:szCs w:val="24"/>
        </w:rPr>
        <w:t xml:space="preserve"> заданной теме «</w:t>
      </w:r>
      <w:r w:rsidRPr="003F0016">
        <w:rPr>
          <w:rFonts w:ascii="Times New Roman" w:hAnsi="Times New Roman" w:cs="Times New Roman"/>
          <w:sz w:val="24"/>
          <w:szCs w:val="24"/>
        </w:rPr>
        <w:t>Профессиональный выбор</w:t>
      </w:r>
      <w:r w:rsidR="003F0016">
        <w:rPr>
          <w:rFonts w:ascii="Times New Roman" w:hAnsi="Times New Roman" w:cs="Times New Roman"/>
          <w:sz w:val="24"/>
          <w:szCs w:val="24"/>
        </w:rPr>
        <w:t>»</w:t>
      </w:r>
      <w:r w:rsidRPr="003F0016">
        <w:rPr>
          <w:rFonts w:ascii="Times New Roman" w:hAnsi="Times New Roman" w:cs="Times New Roman"/>
          <w:sz w:val="24"/>
          <w:szCs w:val="24"/>
        </w:rPr>
        <w:t xml:space="preserve"> (допускаются свои варианты темы, близкие к предложенной).</w:t>
      </w:r>
      <w:proofErr w:type="gramEnd"/>
      <w:r w:rsidRPr="003F0016">
        <w:rPr>
          <w:rFonts w:ascii="Times New Roman" w:hAnsi="Times New Roman" w:cs="Times New Roman"/>
          <w:sz w:val="24"/>
          <w:szCs w:val="24"/>
        </w:rPr>
        <w:t xml:space="preserve"> Эссе предоставляется как в печатном, так и в электронном виде.</w:t>
      </w:r>
    </w:p>
    <w:p w:rsidR="00297CF5" w:rsidRPr="003F0016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016">
        <w:rPr>
          <w:rFonts w:ascii="Times New Roman" w:hAnsi="Times New Roman" w:cs="Times New Roman"/>
          <w:sz w:val="24"/>
          <w:szCs w:val="24"/>
        </w:rPr>
        <w:t>2. В эссе должны быть отражены: профессиональные, личностные цели, мотивированное обоснование участия в Конкурсе, мотивированное обоснование приоритетной сферы дальнейшей профессиональной деятельности.</w:t>
      </w:r>
    </w:p>
    <w:p w:rsidR="00297CF5" w:rsidRPr="003F0016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016">
        <w:rPr>
          <w:rFonts w:ascii="Times New Roman" w:hAnsi="Times New Roman" w:cs="Times New Roman"/>
          <w:sz w:val="24"/>
          <w:szCs w:val="24"/>
        </w:rPr>
        <w:t>3. Эссе оценивается по следующим критериям:</w:t>
      </w:r>
    </w:p>
    <w:p w:rsidR="00297CF5" w:rsidRPr="003F0016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016">
        <w:rPr>
          <w:rFonts w:ascii="Times New Roman" w:hAnsi="Times New Roman" w:cs="Times New Roman"/>
          <w:sz w:val="24"/>
          <w:szCs w:val="24"/>
        </w:rPr>
        <w:t>соответствие теме, структура текста и логика изложения;</w:t>
      </w:r>
    </w:p>
    <w:p w:rsidR="00297CF5" w:rsidRPr="003F0016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016">
        <w:rPr>
          <w:rFonts w:ascii="Times New Roman" w:hAnsi="Times New Roman" w:cs="Times New Roman"/>
          <w:sz w:val="24"/>
          <w:szCs w:val="24"/>
        </w:rPr>
        <w:t>грамотность и оформление, культура подачи материала.</w:t>
      </w:r>
    </w:p>
    <w:p w:rsidR="00297CF5" w:rsidRPr="003F0016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016">
        <w:rPr>
          <w:rFonts w:ascii="Times New Roman" w:hAnsi="Times New Roman" w:cs="Times New Roman"/>
          <w:sz w:val="24"/>
          <w:szCs w:val="24"/>
        </w:rPr>
        <w:t xml:space="preserve">4. Оценка письменного задания по решению Комиссии осуществляется членами Комиссии и (или) работниками органов администрации </w:t>
      </w:r>
      <w:r w:rsidR="003F0016">
        <w:rPr>
          <w:rFonts w:ascii="Times New Roman" w:hAnsi="Times New Roman" w:cs="Times New Roman"/>
          <w:sz w:val="24"/>
          <w:szCs w:val="24"/>
        </w:rPr>
        <w:t>с</w:t>
      </w:r>
      <w:r w:rsidR="00C66444" w:rsidRPr="003F0016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964F7D">
        <w:rPr>
          <w:rFonts w:ascii="Times New Roman" w:hAnsi="Times New Roman" w:cs="Times New Roman"/>
          <w:sz w:val="24"/>
          <w:szCs w:val="24"/>
        </w:rPr>
        <w:t>Сосновка</w:t>
      </w:r>
      <w:r w:rsidRPr="003F0016">
        <w:rPr>
          <w:rFonts w:ascii="Times New Roman" w:hAnsi="Times New Roman" w:cs="Times New Roman"/>
          <w:sz w:val="24"/>
          <w:szCs w:val="24"/>
        </w:rPr>
        <w:t>.</w:t>
      </w:r>
    </w:p>
    <w:p w:rsidR="00297CF5" w:rsidRPr="003F0016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016">
        <w:rPr>
          <w:rFonts w:ascii="Times New Roman" w:hAnsi="Times New Roman" w:cs="Times New Roman"/>
          <w:sz w:val="24"/>
          <w:szCs w:val="24"/>
        </w:rPr>
        <w:t xml:space="preserve">5. Оценка выполнения письменного задания осуществляется в </w:t>
      </w:r>
      <w:hyperlink w:anchor="Par644" w:history="1">
        <w:r w:rsidRPr="003F0016">
          <w:rPr>
            <w:rFonts w:ascii="Times New Roman" w:hAnsi="Times New Roman" w:cs="Times New Roman"/>
            <w:sz w:val="24"/>
            <w:szCs w:val="24"/>
          </w:rPr>
          <w:t>листе</w:t>
        </w:r>
      </w:hyperlink>
      <w:r w:rsidRPr="003F0016">
        <w:rPr>
          <w:rFonts w:ascii="Times New Roman" w:hAnsi="Times New Roman" w:cs="Times New Roman"/>
          <w:sz w:val="24"/>
          <w:szCs w:val="24"/>
        </w:rPr>
        <w:t xml:space="preserve"> оценки письменного задания согласно приложению 10 к настоящей Методике.</w:t>
      </w:r>
    </w:p>
    <w:p w:rsidR="00297CF5" w:rsidRPr="003F0016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016">
        <w:rPr>
          <w:rFonts w:ascii="Times New Roman" w:hAnsi="Times New Roman" w:cs="Times New Roman"/>
          <w:sz w:val="24"/>
          <w:szCs w:val="24"/>
        </w:rPr>
        <w:lastRenderedPageBreak/>
        <w:t>Итоговый балл определяется как среднее арифметическое, определяемое путем сложения оценок, выставленных претенденту каждым оценщиком и деления на количество оценщиков.</w:t>
      </w:r>
    </w:p>
    <w:p w:rsidR="00297CF5" w:rsidRPr="003F0016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016">
        <w:rPr>
          <w:rFonts w:ascii="Times New Roman" w:hAnsi="Times New Roman" w:cs="Times New Roman"/>
          <w:sz w:val="24"/>
          <w:szCs w:val="24"/>
        </w:rPr>
        <w:t>5. Результаты письменного задания претендентов суммируются с результатами других конкурсных процедур оценки при подведении итогов Конкурса.</w:t>
      </w:r>
    </w:p>
    <w:p w:rsidR="00297CF5" w:rsidRPr="003F0016" w:rsidRDefault="00297CF5" w:rsidP="003F0016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3F0016" w:rsidRDefault="00297CF5" w:rsidP="003F0016">
      <w:pPr>
        <w:autoSpaceDE w:val="0"/>
        <w:autoSpaceDN w:val="0"/>
        <w:adjustRightInd w:val="0"/>
        <w:spacing w:before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F0016">
        <w:rPr>
          <w:rFonts w:ascii="Times New Roman" w:hAnsi="Times New Roman" w:cs="Times New Roman"/>
          <w:b/>
          <w:sz w:val="24"/>
          <w:szCs w:val="24"/>
        </w:rPr>
        <w:t>3.4. Устный доклад</w:t>
      </w:r>
    </w:p>
    <w:p w:rsidR="00297CF5" w:rsidRPr="003F0016" w:rsidRDefault="00297CF5" w:rsidP="003F0016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3F0016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016">
        <w:rPr>
          <w:rFonts w:ascii="Times New Roman" w:hAnsi="Times New Roman" w:cs="Times New Roman"/>
          <w:sz w:val="24"/>
          <w:szCs w:val="24"/>
        </w:rPr>
        <w:t xml:space="preserve">1. Устный доклад проводится в виде защиты идей (инициатив) с целью выявления знания претендентов основных проблем в сфере деятельности органов местного самоуправления, социально-экономическом развитии </w:t>
      </w:r>
      <w:r w:rsidR="003F0016">
        <w:rPr>
          <w:rFonts w:ascii="Times New Roman" w:hAnsi="Times New Roman" w:cs="Times New Roman"/>
          <w:sz w:val="24"/>
          <w:szCs w:val="24"/>
        </w:rPr>
        <w:t>с</w:t>
      </w:r>
      <w:r w:rsidR="00C66444" w:rsidRPr="003F0016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838FE">
        <w:rPr>
          <w:rFonts w:ascii="Times New Roman" w:hAnsi="Times New Roman" w:cs="Times New Roman"/>
          <w:sz w:val="24"/>
          <w:szCs w:val="24"/>
        </w:rPr>
        <w:t>Сосновка</w:t>
      </w:r>
      <w:r w:rsidRPr="003F0016">
        <w:rPr>
          <w:rFonts w:ascii="Times New Roman" w:hAnsi="Times New Roman" w:cs="Times New Roman"/>
          <w:sz w:val="24"/>
          <w:szCs w:val="24"/>
        </w:rPr>
        <w:t>, а также для определения способности кратко и содержательно осветить основные проблемы, сформулировать возможные варианты решения проблем.</w:t>
      </w:r>
    </w:p>
    <w:p w:rsidR="00297CF5" w:rsidRPr="003F0016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016">
        <w:rPr>
          <w:rFonts w:ascii="Times New Roman" w:hAnsi="Times New Roman" w:cs="Times New Roman"/>
          <w:sz w:val="24"/>
          <w:szCs w:val="24"/>
        </w:rPr>
        <w:t>Идея (инициатива), представленная на Конкурс, должна представлять собой законченное предложение (инициативу), содержать обозначенную проблему и пути ее решения.</w:t>
      </w:r>
    </w:p>
    <w:p w:rsidR="00297CF5" w:rsidRPr="003F0016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016">
        <w:rPr>
          <w:rFonts w:ascii="Times New Roman" w:hAnsi="Times New Roman" w:cs="Times New Roman"/>
          <w:sz w:val="24"/>
          <w:szCs w:val="24"/>
        </w:rPr>
        <w:t xml:space="preserve">2. Работа представляется на Конкурс в печатном и электронном виде в соответствии с </w:t>
      </w:r>
      <w:hyperlink w:anchor="Par702" w:history="1">
        <w:r w:rsidRPr="003F0016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3F0016">
        <w:rPr>
          <w:rFonts w:ascii="Times New Roman" w:hAnsi="Times New Roman" w:cs="Times New Roman"/>
          <w:sz w:val="24"/>
          <w:szCs w:val="24"/>
        </w:rPr>
        <w:t xml:space="preserve">, изложенными в приложении 11 к настоящей Методике по </w:t>
      </w:r>
      <w:hyperlink w:anchor="Par736" w:history="1">
        <w:r w:rsidRPr="003F0016">
          <w:rPr>
            <w:rFonts w:ascii="Times New Roman" w:hAnsi="Times New Roman" w:cs="Times New Roman"/>
            <w:sz w:val="24"/>
            <w:szCs w:val="24"/>
          </w:rPr>
          <w:t>темам</w:t>
        </w:r>
      </w:hyperlink>
      <w:r w:rsidRPr="003F0016">
        <w:rPr>
          <w:rFonts w:ascii="Times New Roman" w:hAnsi="Times New Roman" w:cs="Times New Roman"/>
          <w:sz w:val="24"/>
          <w:szCs w:val="24"/>
        </w:rPr>
        <w:t>, указанным в приложении 12 к настоящей Методике.</w:t>
      </w:r>
    </w:p>
    <w:p w:rsidR="00297CF5" w:rsidRPr="003F0016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016">
        <w:rPr>
          <w:rFonts w:ascii="Times New Roman" w:hAnsi="Times New Roman" w:cs="Times New Roman"/>
          <w:sz w:val="24"/>
          <w:szCs w:val="24"/>
        </w:rPr>
        <w:t xml:space="preserve">3. Оценка устного доклада осуществляется членами Комиссии по пятибалльной шкале оценки в соответствии с критериями, установленными в </w:t>
      </w:r>
      <w:hyperlink w:anchor="Par771" w:history="1">
        <w:r w:rsidRPr="003F0016">
          <w:rPr>
            <w:rFonts w:ascii="Times New Roman" w:hAnsi="Times New Roman" w:cs="Times New Roman"/>
            <w:sz w:val="24"/>
            <w:szCs w:val="24"/>
          </w:rPr>
          <w:t>листе</w:t>
        </w:r>
      </w:hyperlink>
      <w:r w:rsidRPr="003F0016">
        <w:rPr>
          <w:rFonts w:ascii="Times New Roman" w:hAnsi="Times New Roman" w:cs="Times New Roman"/>
          <w:sz w:val="24"/>
          <w:szCs w:val="24"/>
        </w:rPr>
        <w:t xml:space="preserve"> оценки согласно приложению 13 к настоящей Методике.</w:t>
      </w:r>
    </w:p>
    <w:p w:rsidR="00297CF5" w:rsidRPr="003F0016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016">
        <w:rPr>
          <w:rFonts w:ascii="Times New Roman" w:hAnsi="Times New Roman" w:cs="Times New Roman"/>
          <w:sz w:val="24"/>
          <w:szCs w:val="24"/>
        </w:rPr>
        <w:t>4. Результат выражается в среднем балле оценки, который рассчитывается путем сложения всех баллов и деления суммы на количество экспертов, принявших участие в оценке.</w:t>
      </w:r>
    </w:p>
    <w:p w:rsidR="00297CF5" w:rsidRPr="003F0016" w:rsidRDefault="00297CF5" w:rsidP="003F0016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3F0016" w:rsidRDefault="00297CF5" w:rsidP="003F0016">
      <w:pPr>
        <w:autoSpaceDE w:val="0"/>
        <w:autoSpaceDN w:val="0"/>
        <w:adjustRightInd w:val="0"/>
        <w:spacing w:before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F0016">
        <w:rPr>
          <w:rFonts w:ascii="Times New Roman" w:hAnsi="Times New Roman" w:cs="Times New Roman"/>
          <w:b/>
          <w:sz w:val="24"/>
          <w:szCs w:val="24"/>
        </w:rPr>
        <w:t>3.5. Индивидуальное собеседование с Комиссией</w:t>
      </w:r>
    </w:p>
    <w:p w:rsidR="00297CF5" w:rsidRPr="003F0016" w:rsidRDefault="00297CF5" w:rsidP="003F0016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3F0016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016">
        <w:rPr>
          <w:rFonts w:ascii="Times New Roman" w:hAnsi="Times New Roman" w:cs="Times New Roman"/>
          <w:sz w:val="24"/>
          <w:szCs w:val="24"/>
        </w:rPr>
        <w:t>1. На заседании Комиссии проводится индивидуальное собеседование членов Комиссии с претендентами по вопросам, связанным с профессиональной деятельностью муниципальных служащих. В ходе собеседования уточняется информация, полученная по результатам конкурсных процедур, и оценка теоретических знаний и личностных каче</w:t>
      </w:r>
      <w:proofErr w:type="gramStart"/>
      <w:r w:rsidRPr="003F001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3F0016">
        <w:rPr>
          <w:rFonts w:ascii="Times New Roman" w:hAnsi="Times New Roman" w:cs="Times New Roman"/>
          <w:sz w:val="24"/>
          <w:szCs w:val="24"/>
        </w:rPr>
        <w:t xml:space="preserve">етендентов. Каждому члену Комиссии выдается </w:t>
      </w:r>
      <w:hyperlink w:anchor="Par878" w:history="1">
        <w:r w:rsidRPr="003F0016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Pr="003F0016">
        <w:rPr>
          <w:rFonts w:ascii="Times New Roman" w:hAnsi="Times New Roman" w:cs="Times New Roman"/>
          <w:sz w:val="24"/>
          <w:szCs w:val="24"/>
        </w:rPr>
        <w:t xml:space="preserve"> оценки, содержащий критерии оценки каждого претендента (приложение 14 к настоящей Методике).</w:t>
      </w:r>
    </w:p>
    <w:p w:rsidR="00297CF5" w:rsidRPr="003F0016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016">
        <w:rPr>
          <w:rFonts w:ascii="Times New Roman" w:hAnsi="Times New Roman" w:cs="Times New Roman"/>
          <w:sz w:val="24"/>
          <w:szCs w:val="24"/>
        </w:rPr>
        <w:t>2. Комиссия оценивает претендентов на соответствие следующим критериям:</w:t>
      </w:r>
    </w:p>
    <w:p w:rsidR="00297CF5" w:rsidRPr="003F0016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016">
        <w:rPr>
          <w:rFonts w:ascii="Times New Roman" w:hAnsi="Times New Roman" w:cs="Times New Roman"/>
          <w:sz w:val="24"/>
          <w:szCs w:val="24"/>
        </w:rPr>
        <w:t>а) системность мышления (способность выбирать из большого количества информации ту, которая необходима для решения данной задачи, способность к обобщению по разным уровням, умение делать выводы из противоречивых данных, подборка альтернатив);</w:t>
      </w:r>
    </w:p>
    <w:p w:rsidR="00297CF5" w:rsidRPr="003F0016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016">
        <w:rPr>
          <w:rFonts w:ascii="Times New Roman" w:hAnsi="Times New Roman" w:cs="Times New Roman"/>
          <w:sz w:val="24"/>
          <w:szCs w:val="24"/>
        </w:rPr>
        <w:t>б) гибкость и динамичность мышления (способность работать с разноплановыми задачами, предлагать различные варианты решения одной задачи, способность быстро переключаться с одной задачи на другую, способность принять правильное решение при недостатке необходимой информации и отсутствии времени на ее осмысление);</w:t>
      </w:r>
    </w:p>
    <w:p w:rsidR="00297CF5" w:rsidRPr="003F0016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016">
        <w:rPr>
          <w:rFonts w:ascii="Times New Roman" w:hAnsi="Times New Roman" w:cs="Times New Roman"/>
          <w:sz w:val="24"/>
          <w:szCs w:val="24"/>
        </w:rPr>
        <w:t>в) эффективность взаимодействия в общении (навыки межличностного общения и ведения переговоров, умение убеждать);</w:t>
      </w:r>
    </w:p>
    <w:p w:rsidR="00297CF5" w:rsidRPr="003F0016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016">
        <w:rPr>
          <w:rFonts w:ascii="Times New Roman" w:hAnsi="Times New Roman" w:cs="Times New Roman"/>
          <w:sz w:val="24"/>
          <w:szCs w:val="24"/>
        </w:rPr>
        <w:t xml:space="preserve">г) владение речью (умение грамотно и ясно излагать свои мысли, умение последовательно </w:t>
      </w:r>
      <w:proofErr w:type="spellStart"/>
      <w:r w:rsidRPr="003F0016">
        <w:rPr>
          <w:rFonts w:ascii="Times New Roman" w:hAnsi="Times New Roman" w:cs="Times New Roman"/>
          <w:sz w:val="24"/>
          <w:szCs w:val="24"/>
        </w:rPr>
        <w:t>структурированно</w:t>
      </w:r>
      <w:proofErr w:type="spellEnd"/>
      <w:r w:rsidRPr="003F0016">
        <w:rPr>
          <w:rFonts w:ascii="Times New Roman" w:hAnsi="Times New Roman" w:cs="Times New Roman"/>
          <w:sz w:val="24"/>
          <w:szCs w:val="24"/>
        </w:rPr>
        <w:t xml:space="preserve"> излагать информацию);</w:t>
      </w:r>
    </w:p>
    <w:p w:rsidR="00297CF5" w:rsidRPr="003F0016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01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F0016">
        <w:rPr>
          <w:rFonts w:ascii="Times New Roman" w:hAnsi="Times New Roman" w:cs="Times New Roman"/>
          <w:sz w:val="24"/>
          <w:szCs w:val="24"/>
        </w:rPr>
        <w:t>) уровень теоретических знаний претендента (уровень теоретических знаний претендента в соответствующей сфере деятельности, знание действующего законодательства, регламентирующего данную сферу деятельности);</w:t>
      </w:r>
    </w:p>
    <w:p w:rsidR="00297CF5" w:rsidRPr="003F0016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016">
        <w:rPr>
          <w:rFonts w:ascii="Times New Roman" w:hAnsi="Times New Roman" w:cs="Times New Roman"/>
          <w:sz w:val="24"/>
          <w:szCs w:val="24"/>
        </w:rPr>
        <w:t>е) знания о сфере деятельности, информированность о проблемах, существующих в указанной сфере.</w:t>
      </w:r>
    </w:p>
    <w:p w:rsidR="00297CF5" w:rsidRPr="003F0016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016">
        <w:rPr>
          <w:rFonts w:ascii="Times New Roman" w:hAnsi="Times New Roman" w:cs="Times New Roman"/>
          <w:sz w:val="24"/>
          <w:szCs w:val="24"/>
        </w:rPr>
        <w:lastRenderedPageBreak/>
        <w:t>3. Оценка каждого критерия осуществляется Комиссией по следующей шкале:</w:t>
      </w:r>
    </w:p>
    <w:p w:rsidR="00297CF5" w:rsidRPr="003F0016" w:rsidRDefault="00297CF5" w:rsidP="003F0016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9"/>
        <w:gridCol w:w="2079"/>
        <w:gridCol w:w="2029"/>
        <w:gridCol w:w="1757"/>
        <w:gridCol w:w="1928"/>
      </w:tblGrid>
      <w:tr w:rsidR="00297CF5" w:rsidRPr="003F0016" w:rsidTr="003F0016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3F0016" w:rsidRDefault="00297CF5" w:rsidP="003F0016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3F0016" w:rsidRDefault="00297CF5" w:rsidP="003F0016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3F0016" w:rsidRDefault="00297CF5" w:rsidP="003F0016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3F0016" w:rsidRDefault="00297CF5" w:rsidP="003F0016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3F0016" w:rsidRDefault="00297CF5" w:rsidP="003F0016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97CF5" w:rsidRPr="003F0016" w:rsidTr="003F0016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3F0016" w:rsidRDefault="00297CF5" w:rsidP="003F0016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sz w:val="24"/>
                <w:szCs w:val="24"/>
              </w:rPr>
              <w:t>Некомпетентен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3F0016" w:rsidRDefault="00297CF5" w:rsidP="003F0016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sz w:val="24"/>
                <w:szCs w:val="24"/>
              </w:rPr>
              <w:t>Ограниченно компетентен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3F0016" w:rsidRDefault="00297CF5" w:rsidP="003F0016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sz w:val="24"/>
                <w:szCs w:val="24"/>
              </w:rPr>
              <w:t xml:space="preserve">В целом </w:t>
            </w:r>
            <w:proofErr w:type="gramStart"/>
            <w:r w:rsidRPr="003F0016">
              <w:rPr>
                <w:rFonts w:ascii="Times New Roman" w:hAnsi="Times New Roman" w:cs="Times New Roman"/>
                <w:sz w:val="24"/>
                <w:szCs w:val="24"/>
              </w:rPr>
              <w:t>компетентен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3F0016" w:rsidRDefault="00297CF5" w:rsidP="003F0016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016">
              <w:rPr>
                <w:rFonts w:ascii="Times New Roman" w:hAnsi="Times New Roman" w:cs="Times New Roman"/>
                <w:sz w:val="24"/>
                <w:szCs w:val="24"/>
              </w:rPr>
              <w:t>Высоко компетентен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3F0016" w:rsidRDefault="00297CF5" w:rsidP="003F0016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sz w:val="24"/>
                <w:szCs w:val="24"/>
              </w:rPr>
              <w:t>Превосходно компетентен</w:t>
            </w:r>
          </w:p>
        </w:tc>
      </w:tr>
    </w:tbl>
    <w:p w:rsidR="00297CF5" w:rsidRPr="003F0016" w:rsidRDefault="00297CF5" w:rsidP="003F0016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3F0016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016">
        <w:rPr>
          <w:rFonts w:ascii="Times New Roman" w:hAnsi="Times New Roman" w:cs="Times New Roman"/>
          <w:sz w:val="24"/>
          <w:szCs w:val="24"/>
        </w:rPr>
        <w:t xml:space="preserve">4. Результаты оценки оформляются в виде списка критериев оценки претендентов, с указанием выставленных им баллов по пятибалльной шкале согласно </w:t>
      </w:r>
      <w:hyperlink w:anchor="Par878" w:history="1">
        <w:r w:rsidRPr="003F0016">
          <w:rPr>
            <w:rFonts w:ascii="Times New Roman" w:hAnsi="Times New Roman" w:cs="Times New Roman"/>
            <w:sz w:val="24"/>
            <w:szCs w:val="24"/>
          </w:rPr>
          <w:t>приложениям 14</w:t>
        </w:r>
      </w:hyperlink>
      <w:r w:rsidRPr="003F001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88" w:history="1">
        <w:r w:rsidRPr="003F0016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3F0016">
        <w:rPr>
          <w:rFonts w:ascii="Times New Roman" w:hAnsi="Times New Roman" w:cs="Times New Roman"/>
          <w:sz w:val="24"/>
          <w:szCs w:val="24"/>
        </w:rPr>
        <w:t xml:space="preserve"> к настоящей Методике и представляются в Комиссию для суммирования с результатами других конкурсных процедур при подведении итогов Конкурса.</w:t>
      </w:r>
    </w:p>
    <w:p w:rsidR="00297CF5" w:rsidRPr="00297CF5" w:rsidRDefault="00297CF5" w:rsidP="00297CF5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0"/>
          <w:szCs w:val="20"/>
        </w:rPr>
      </w:pPr>
    </w:p>
    <w:p w:rsidR="00297CF5" w:rsidRPr="003F0016" w:rsidRDefault="00297CF5" w:rsidP="003F0016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F0016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297CF5" w:rsidRPr="003F0016" w:rsidRDefault="00297CF5" w:rsidP="003F0016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3F0016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01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F0016">
        <w:rPr>
          <w:rFonts w:ascii="Times New Roman" w:hAnsi="Times New Roman" w:cs="Times New Roman"/>
          <w:sz w:val="24"/>
          <w:szCs w:val="24"/>
        </w:rPr>
        <w:t xml:space="preserve">После завершения конкурсных процедур секретарь Комиссии осуществляет подсчет набранных баллов каждым претендентом, по результатам конкурсных процедур с учетом набранных баллов производит ранжирование претендентов от наибольшей суммы набранных баллов к наименьшей и формирует итоговый </w:t>
      </w:r>
      <w:hyperlink w:anchor="Par1104" w:history="1">
        <w:r w:rsidRPr="003F0016">
          <w:rPr>
            <w:rFonts w:ascii="Times New Roman" w:hAnsi="Times New Roman" w:cs="Times New Roman"/>
            <w:sz w:val="24"/>
            <w:szCs w:val="24"/>
          </w:rPr>
          <w:t>рейтинг</w:t>
        </w:r>
      </w:hyperlink>
      <w:r w:rsidRPr="003F0016">
        <w:rPr>
          <w:rFonts w:ascii="Times New Roman" w:hAnsi="Times New Roman" w:cs="Times New Roman"/>
          <w:sz w:val="24"/>
          <w:szCs w:val="24"/>
        </w:rPr>
        <w:t xml:space="preserve"> претендентов в листе подведения итогов Конкурса согласно приложению 16 к настоящей Методике.</w:t>
      </w:r>
      <w:proofErr w:type="gramEnd"/>
    </w:p>
    <w:p w:rsidR="00297CF5" w:rsidRPr="003F0016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016">
        <w:rPr>
          <w:rFonts w:ascii="Times New Roman" w:hAnsi="Times New Roman" w:cs="Times New Roman"/>
          <w:sz w:val="24"/>
          <w:szCs w:val="24"/>
        </w:rPr>
        <w:t>Победившим в Конкурсе считается претендент, получивший наибольшее количество баллов.</w:t>
      </w:r>
    </w:p>
    <w:p w:rsidR="00297CF5" w:rsidRPr="003F0016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016">
        <w:rPr>
          <w:rFonts w:ascii="Times New Roman" w:hAnsi="Times New Roman" w:cs="Times New Roman"/>
          <w:sz w:val="24"/>
          <w:szCs w:val="24"/>
        </w:rPr>
        <w:t xml:space="preserve">2. При равенстве баллов у нескольких претендентов решение Комиссии принимается открытым голосованием простым большинством голосов ее членов, присутствующих на заседании. При голосовании мнение членов Комиссии выражается словами </w:t>
      </w:r>
      <w:r w:rsidR="003F0016">
        <w:rPr>
          <w:rFonts w:ascii="Times New Roman" w:hAnsi="Times New Roman" w:cs="Times New Roman"/>
          <w:sz w:val="24"/>
          <w:szCs w:val="24"/>
        </w:rPr>
        <w:t>«</w:t>
      </w:r>
      <w:r w:rsidRPr="003F0016">
        <w:rPr>
          <w:rFonts w:ascii="Times New Roman" w:hAnsi="Times New Roman" w:cs="Times New Roman"/>
          <w:sz w:val="24"/>
          <w:szCs w:val="24"/>
        </w:rPr>
        <w:t>за</w:t>
      </w:r>
      <w:r w:rsidR="003F0016">
        <w:rPr>
          <w:rFonts w:ascii="Times New Roman" w:hAnsi="Times New Roman" w:cs="Times New Roman"/>
          <w:sz w:val="24"/>
          <w:szCs w:val="24"/>
        </w:rPr>
        <w:t>»</w:t>
      </w:r>
      <w:r w:rsidRPr="003F0016">
        <w:rPr>
          <w:rFonts w:ascii="Times New Roman" w:hAnsi="Times New Roman" w:cs="Times New Roman"/>
          <w:sz w:val="24"/>
          <w:szCs w:val="24"/>
        </w:rPr>
        <w:t xml:space="preserve"> или </w:t>
      </w:r>
      <w:r w:rsidR="003F0016">
        <w:rPr>
          <w:rFonts w:ascii="Times New Roman" w:hAnsi="Times New Roman" w:cs="Times New Roman"/>
          <w:sz w:val="24"/>
          <w:szCs w:val="24"/>
        </w:rPr>
        <w:t>«</w:t>
      </w:r>
      <w:r w:rsidRPr="003F0016">
        <w:rPr>
          <w:rFonts w:ascii="Times New Roman" w:hAnsi="Times New Roman" w:cs="Times New Roman"/>
          <w:sz w:val="24"/>
          <w:szCs w:val="24"/>
        </w:rPr>
        <w:t>против</w:t>
      </w:r>
      <w:r w:rsidR="003F0016">
        <w:rPr>
          <w:rFonts w:ascii="Times New Roman" w:hAnsi="Times New Roman" w:cs="Times New Roman"/>
          <w:sz w:val="24"/>
          <w:szCs w:val="24"/>
        </w:rPr>
        <w:t>»</w:t>
      </w:r>
      <w:r w:rsidRPr="003F0016">
        <w:rPr>
          <w:rFonts w:ascii="Times New Roman" w:hAnsi="Times New Roman" w:cs="Times New Roman"/>
          <w:sz w:val="24"/>
          <w:szCs w:val="24"/>
        </w:rPr>
        <w:t>. При равенстве голосов решающим является голос председателя Комиссии.</w:t>
      </w:r>
    </w:p>
    <w:p w:rsidR="00297CF5" w:rsidRPr="003F0016" w:rsidRDefault="00297CF5" w:rsidP="003F001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016">
        <w:rPr>
          <w:rFonts w:ascii="Times New Roman" w:hAnsi="Times New Roman" w:cs="Times New Roman"/>
          <w:sz w:val="24"/>
          <w:szCs w:val="24"/>
        </w:rPr>
        <w:t xml:space="preserve">3. Решение Комиссии об определении победителя Конкурса принимается в отсутствие претендентов и является основанием для заключения договора о целевом обучении с обязательством последующего прохождения муниципальной службы в администрации </w:t>
      </w:r>
      <w:r w:rsidR="00F17874">
        <w:rPr>
          <w:rFonts w:ascii="Times New Roman" w:hAnsi="Times New Roman" w:cs="Times New Roman"/>
          <w:sz w:val="24"/>
          <w:szCs w:val="24"/>
        </w:rPr>
        <w:t>с</w:t>
      </w:r>
      <w:r w:rsidR="00C66444" w:rsidRPr="003F0016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838FE">
        <w:rPr>
          <w:rFonts w:ascii="Times New Roman" w:hAnsi="Times New Roman" w:cs="Times New Roman"/>
          <w:sz w:val="24"/>
          <w:szCs w:val="24"/>
        </w:rPr>
        <w:t>Сосновка</w:t>
      </w:r>
      <w:r w:rsidRPr="003F0016">
        <w:rPr>
          <w:rFonts w:ascii="Times New Roman" w:hAnsi="Times New Roman" w:cs="Times New Roman"/>
          <w:sz w:val="24"/>
          <w:szCs w:val="24"/>
        </w:rPr>
        <w:t xml:space="preserve"> либо об отказе в заключени</w:t>
      </w:r>
      <w:proofErr w:type="gramStart"/>
      <w:r w:rsidRPr="003F001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F0016">
        <w:rPr>
          <w:rFonts w:ascii="Times New Roman" w:hAnsi="Times New Roman" w:cs="Times New Roman"/>
          <w:sz w:val="24"/>
          <w:szCs w:val="24"/>
        </w:rPr>
        <w:t xml:space="preserve"> договора о целевом обучении с обязательством последующего прохождения муниципальной службы в администрации </w:t>
      </w:r>
      <w:r w:rsidR="00F17874">
        <w:rPr>
          <w:rFonts w:ascii="Times New Roman" w:hAnsi="Times New Roman" w:cs="Times New Roman"/>
          <w:sz w:val="24"/>
          <w:szCs w:val="24"/>
        </w:rPr>
        <w:t>с</w:t>
      </w:r>
      <w:r w:rsidR="00C66444" w:rsidRPr="003F0016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838FE">
        <w:rPr>
          <w:rFonts w:ascii="Times New Roman" w:hAnsi="Times New Roman" w:cs="Times New Roman"/>
          <w:sz w:val="24"/>
          <w:szCs w:val="24"/>
        </w:rPr>
        <w:t>Сосновка</w:t>
      </w:r>
      <w:r w:rsidRPr="003F0016">
        <w:rPr>
          <w:rFonts w:ascii="Times New Roman" w:hAnsi="Times New Roman" w:cs="Times New Roman"/>
          <w:sz w:val="24"/>
          <w:szCs w:val="24"/>
        </w:rPr>
        <w:t>.</w:t>
      </w:r>
    </w:p>
    <w:p w:rsidR="00297CF5" w:rsidRPr="003F0016" w:rsidRDefault="00297CF5" w:rsidP="00F1787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016">
        <w:rPr>
          <w:rFonts w:ascii="Times New Roman" w:hAnsi="Times New Roman" w:cs="Times New Roman"/>
          <w:sz w:val="24"/>
          <w:szCs w:val="24"/>
        </w:rPr>
        <w:t>4. Итоговый протокол заседания Комиссии подписывается всеми присутствующими на заседании членами Комиссии.</w:t>
      </w:r>
    </w:p>
    <w:p w:rsidR="00297CF5" w:rsidRPr="003F0016" w:rsidRDefault="00297CF5" w:rsidP="00F1787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016">
        <w:rPr>
          <w:rFonts w:ascii="Times New Roman" w:hAnsi="Times New Roman" w:cs="Times New Roman"/>
          <w:sz w:val="24"/>
          <w:szCs w:val="24"/>
        </w:rPr>
        <w:t xml:space="preserve">5. О результатах Конкурса его участники уведомляются в течение одного месяца со дня принятия решения по итогам Конкурса по формам согласно </w:t>
      </w:r>
      <w:hyperlink w:anchor="Par1143" w:history="1">
        <w:r w:rsidRPr="003F0016">
          <w:rPr>
            <w:rFonts w:ascii="Times New Roman" w:hAnsi="Times New Roman" w:cs="Times New Roman"/>
            <w:sz w:val="24"/>
            <w:szCs w:val="24"/>
          </w:rPr>
          <w:t>приложениям 17</w:t>
        </w:r>
      </w:hyperlink>
      <w:r w:rsidRPr="003F001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75" w:history="1">
        <w:r w:rsidRPr="003F0016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3F0016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297CF5" w:rsidRPr="003F0016" w:rsidRDefault="00297CF5" w:rsidP="00F1787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016">
        <w:rPr>
          <w:rFonts w:ascii="Times New Roman" w:hAnsi="Times New Roman" w:cs="Times New Roman"/>
          <w:sz w:val="24"/>
          <w:szCs w:val="24"/>
        </w:rPr>
        <w:t xml:space="preserve">7. </w:t>
      </w:r>
      <w:hyperlink w:anchor="Par1205" w:history="1">
        <w:r w:rsidRPr="003F0016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Pr="003F0016">
        <w:rPr>
          <w:rFonts w:ascii="Times New Roman" w:hAnsi="Times New Roman" w:cs="Times New Roman"/>
          <w:sz w:val="24"/>
          <w:szCs w:val="24"/>
        </w:rPr>
        <w:t xml:space="preserve"> о результатах Конкурса размещается в </w:t>
      </w:r>
      <w:r w:rsidR="00F17874">
        <w:rPr>
          <w:rFonts w:ascii="Times New Roman" w:hAnsi="Times New Roman" w:cs="Times New Roman"/>
          <w:sz w:val="24"/>
          <w:szCs w:val="24"/>
        </w:rPr>
        <w:t>бюллетене</w:t>
      </w:r>
      <w:r w:rsidRPr="003F0016">
        <w:rPr>
          <w:rFonts w:ascii="Times New Roman" w:hAnsi="Times New Roman" w:cs="Times New Roman"/>
          <w:sz w:val="24"/>
          <w:szCs w:val="24"/>
        </w:rPr>
        <w:t xml:space="preserve"> </w:t>
      </w:r>
      <w:r w:rsidR="00F17874">
        <w:rPr>
          <w:rFonts w:ascii="Times New Roman" w:hAnsi="Times New Roman" w:cs="Times New Roman"/>
          <w:sz w:val="24"/>
          <w:szCs w:val="24"/>
        </w:rPr>
        <w:t>«</w:t>
      </w:r>
      <w:r w:rsidR="00F17874" w:rsidRPr="003F0016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="00F17874">
        <w:rPr>
          <w:rFonts w:ascii="Times New Roman" w:hAnsi="Times New Roman" w:cs="Times New Roman"/>
          <w:sz w:val="24"/>
          <w:szCs w:val="24"/>
        </w:rPr>
        <w:t>в</w:t>
      </w:r>
      <w:r w:rsidRPr="003F0016">
        <w:rPr>
          <w:rFonts w:ascii="Times New Roman" w:hAnsi="Times New Roman" w:cs="Times New Roman"/>
          <w:sz w:val="24"/>
          <w:szCs w:val="24"/>
        </w:rPr>
        <w:t>ест</w:t>
      </w:r>
      <w:r w:rsidR="00F17874">
        <w:rPr>
          <w:rFonts w:ascii="Times New Roman" w:hAnsi="Times New Roman" w:cs="Times New Roman"/>
          <w:sz w:val="24"/>
          <w:szCs w:val="24"/>
        </w:rPr>
        <w:t>н</w:t>
      </w:r>
      <w:r w:rsidRPr="003F0016">
        <w:rPr>
          <w:rFonts w:ascii="Times New Roman" w:hAnsi="Times New Roman" w:cs="Times New Roman"/>
          <w:sz w:val="24"/>
          <w:szCs w:val="24"/>
        </w:rPr>
        <w:t>и</w:t>
      </w:r>
      <w:r w:rsidR="00F17874">
        <w:rPr>
          <w:rFonts w:ascii="Times New Roman" w:hAnsi="Times New Roman" w:cs="Times New Roman"/>
          <w:sz w:val="24"/>
          <w:szCs w:val="24"/>
        </w:rPr>
        <w:t xml:space="preserve">к сельского поселения </w:t>
      </w:r>
      <w:r w:rsidR="005838FE">
        <w:rPr>
          <w:rFonts w:ascii="Times New Roman" w:hAnsi="Times New Roman" w:cs="Times New Roman"/>
          <w:sz w:val="24"/>
          <w:szCs w:val="24"/>
        </w:rPr>
        <w:t>Сосновка</w:t>
      </w:r>
      <w:r w:rsidR="00F17874">
        <w:rPr>
          <w:rFonts w:ascii="Times New Roman" w:hAnsi="Times New Roman" w:cs="Times New Roman"/>
          <w:sz w:val="24"/>
          <w:szCs w:val="24"/>
        </w:rPr>
        <w:t>»</w:t>
      </w:r>
      <w:r w:rsidRPr="003F0016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органов местного самоуправления </w:t>
      </w:r>
      <w:r w:rsidR="00F17874">
        <w:rPr>
          <w:rFonts w:ascii="Times New Roman" w:hAnsi="Times New Roman" w:cs="Times New Roman"/>
          <w:sz w:val="24"/>
          <w:szCs w:val="24"/>
        </w:rPr>
        <w:t>с</w:t>
      </w:r>
      <w:r w:rsidR="00C66444" w:rsidRPr="003F0016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838FE">
        <w:rPr>
          <w:rFonts w:ascii="Times New Roman" w:hAnsi="Times New Roman" w:cs="Times New Roman"/>
          <w:sz w:val="24"/>
          <w:szCs w:val="24"/>
        </w:rPr>
        <w:t>Сосновка</w:t>
      </w:r>
      <w:r w:rsidRPr="003F0016">
        <w:rPr>
          <w:rFonts w:ascii="Times New Roman" w:hAnsi="Times New Roman" w:cs="Times New Roman"/>
          <w:sz w:val="24"/>
          <w:szCs w:val="24"/>
        </w:rPr>
        <w:t xml:space="preserve"> согласно приложению 19 к настоящей Методике.</w:t>
      </w:r>
    </w:p>
    <w:p w:rsidR="00297CF5" w:rsidRDefault="00297CF5" w:rsidP="00F1787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016">
        <w:rPr>
          <w:rFonts w:ascii="Times New Roman" w:hAnsi="Times New Roman" w:cs="Times New Roman"/>
          <w:sz w:val="24"/>
          <w:szCs w:val="24"/>
        </w:rPr>
        <w:t xml:space="preserve">8. Документы претендентов, не допущенных к участию в Конкурсе, и претендентов, участвовавших в Конкурсе, но не прошедших его, могут быть им возвращены по письменному заявлению в течение трех лет со дня завершения Конкурса. До истечения этого срока документы хранятся в </w:t>
      </w:r>
      <w:r w:rsidR="00A30F76" w:rsidRPr="003F0016">
        <w:rPr>
          <w:rFonts w:ascii="Times New Roman" w:hAnsi="Times New Roman" w:cs="Times New Roman"/>
          <w:sz w:val="24"/>
          <w:szCs w:val="24"/>
        </w:rPr>
        <w:t>секторе организационной деятельности</w:t>
      </w:r>
      <w:r w:rsidRPr="003F001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17874">
        <w:rPr>
          <w:rFonts w:ascii="Times New Roman" w:hAnsi="Times New Roman" w:cs="Times New Roman"/>
          <w:sz w:val="24"/>
          <w:szCs w:val="24"/>
        </w:rPr>
        <w:t>с</w:t>
      </w:r>
      <w:r w:rsidR="00C66444" w:rsidRPr="003F0016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838FE">
        <w:rPr>
          <w:rFonts w:ascii="Times New Roman" w:hAnsi="Times New Roman" w:cs="Times New Roman"/>
          <w:sz w:val="24"/>
          <w:szCs w:val="24"/>
        </w:rPr>
        <w:t>Сосновка</w:t>
      </w:r>
      <w:r w:rsidRPr="003F0016">
        <w:rPr>
          <w:rFonts w:ascii="Times New Roman" w:hAnsi="Times New Roman" w:cs="Times New Roman"/>
          <w:sz w:val="24"/>
          <w:szCs w:val="24"/>
        </w:rPr>
        <w:t>, после чего подлежат уничтожению.</w:t>
      </w:r>
    </w:p>
    <w:p w:rsidR="00F17874" w:rsidRDefault="00F17874" w:rsidP="00F1787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874" w:rsidRPr="003F0016" w:rsidRDefault="00F17874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297CF5" w:rsidRPr="003F0016" w:rsidRDefault="00297CF5" w:rsidP="003F0016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Default="00297CF5" w:rsidP="00297CF5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0"/>
          <w:szCs w:val="20"/>
        </w:rPr>
      </w:pPr>
    </w:p>
    <w:p w:rsidR="00633BA5" w:rsidRDefault="00633BA5" w:rsidP="00297CF5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0"/>
          <w:szCs w:val="20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к Методике проведения конкурса </w:t>
      </w:r>
      <w:proofErr w:type="gramStart"/>
      <w:r w:rsidRPr="00F1787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заключение договора о </w:t>
      </w:r>
      <w:proofErr w:type="gramStart"/>
      <w:r w:rsidRPr="00F17874">
        <w:rPr>
          <w:rFonts w:ascii="Times New Roman" w:hAnsi="Times New Roman" w:cs="Times New Roman"/>
          <w:sz w:val="24"/>
          <w:szCs w:val="24"/>
        </w:rPr>
        <w:t>целевом</w:t>
      </w:r>
      <w:proofErr w:type="gramEnd"/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7874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F17874">
        <w:rPr>
          <w:rFonts w:ascii="Times New Roman" w:hAnsi="Times New Roman" w:cs="Times New Roman"/>
          <w:sz w:val="24"/>
          <w:szCs w:val="24"/>
        </w:rPr>
        <w:t xml:space="preserve"> с обязательством последующего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прохождения муниципальной службы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F17874">
        <w:rPr>
          <w:rFonts w:ascii="Times New Roman" w:hAnsi="Times New Roman" w:cs="Times New Roman"/>
          <w:sz w:val="24"/>
          <w:szCs w:val="24"/>
        </w:rPr>
        <w:t>с</w:t>
      </w:r>
      <w:r w:rsidR="00C66444" w:rsidRPr="00F1787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838FE">
        <w:rPr>
          <w:rFonts w:ascii="Times New Roman" w:hAnsi="Times New Roman" w:cs="Times New Roman"/>
          <w:sz w:val="24"/>
          <w:szCs w:val="24"/>
        </w:rPr>
        <w:t>Сосновка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80"/>
      <w:bookmarkEnd w:id="1"/>
    </w:p>
    <w:p w:rsidR="00F17874" w:rsidRDefault="00F17874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F17874"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F17874">
        <w:rPr>
          <w:rFonts w:ascii="Times New Roman" w:hAnsi="Times New Roman" w:cs="Times New Roman"/>
          <w:b/>
          <w:bCs/>
          <w:sz w:val="24"/>
          <w:szCs w:val="24"/>
        </w:rPr>
        <w:t>учета приема документов на конкурс на заключение договора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F17874">
        <w:rPr>
          <w:rFonts w:ascii="Times New Roman" w:hAnsi="Times New Roman" w:cs="Times New Roman"/>
          <w:b/>
          <w:bCs/>
          <w:sz w:val="24"/>
          <w:szCs w:val="24"/>
        </w:rPr>
        <w:t>о целевом обучении с обязательством последующего прохождения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F1787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службы в администрации </w:t>
      </w:r>
      <w:r w:rsidR="00633BA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66444" w:rsidRPr="00F17874">
        <w:rPr>
          <w:rFonts w:ascii="Times New Roman" w:hAnsi="Times New Roman" w:cs="Times New Roman"/>
          <w:b/>
          <w:bCs/>
          <w:sz w:val="24"/>
          <w:szCs w:val="24"/>
        </w:rPr>
        <w:t xml:space="preserve">ельского поселения </w:t>
      </w:r>
      <w:r w:rsidR="005838FE" w:rsidRPr="005838FE">
        <w:rPr>
          <w:rFonts w:ascii="Times New Roman" w:hAnsi="Times New Roman" w:cs="Times New Roman"/>
          <w:b/>
          <w:bCs/>
          <w:sz w:val="24"/>
          <w:szCs w:val="24"/>
        </w:rPr>
        <w:t>Сосновка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1474"/>
        <w:gridCol w:w="1587"/>
        <w:gridCol w:w="1871"/>
        <w:gridCol w:w="1531"/>
        <w:gridCol w:w="1361"/>
      </w:tblGrid>
      <w:tr w:rsidR="00297CF5" w:rsidRPr="00F178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F17874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Ф.И.О. гражданина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 документов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Перечень отсутствующих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документы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297CF5" w:rsidRPr="00F178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F5" w:rsidRPr="00F178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F5" w:rsidRPr="00F178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CF5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F17874" w:rsidRPr="00F17874" w:rsidRDefault="00F17874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F17874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к Методике проведения конкурса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на заключение договора о </w:t>
      </w:r>
      <w:proofErr w:type="gramStart"/>
      <w:r w:rsidRPr="00F17874">
        <w:rPr>
          <w:rFonts w:ascii="Times New Roman" w:hAnsi="Times New Roman" w:cs="Times New Roman"/>
          <w:sz w:val="24"/>
          <w:szCs w:val="24"/>
        </w:rPr>
        <w:t>целевом</w:t>
      </w:r>
      <w:proofErr w:type="gramEnd"/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7874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F17874">
        <w:rPr>
          <w:rFonts w:ascii="Times New Roman" w:hAnsi="Times New Roman" w:cs="Times New Roman"/>
          <w:sz w:val="24"/>
          <w:szCs w:val="24"/>
        </w:rPr>
        <w:t xml:space="preserve"> с обязательством последующего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прохождения муниципальной службы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F17874">
        <w:rPr>
          <w:rFonts w:ascii="Times New Roman" w:hAnsi="Times New Roman" w:cs="Times New Roman"/>
          <w:sz w:val="24"/>
          <w:szCs w:val="24"/>
        </w:rPr>
        <w:t>с</w:t>
      </w:r>
      <w:r w:rsidR="00C66444" w:rsidRPr="00F1787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838FE">
        <w:rPr>
          <w:rFonts w:ascii="Times New Roman" w:hAnsi="Times New Roman" w:cs="Times New Roman"/>
          <w:sz w:val="24"/>
          <w:szCs w:val="24"/>
        </w:rPr>
        <w:t>Сосновка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25"/>
      <w:bookmarkEnd w:id="2"/>
    </w:p>
    <w:p w:rsidR="00F17874" w:rsidRDefault="00F17874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F17874">
        <w:rPr>
          <w:rFonts w:ascii="Times New Roman" w:hAnsi="Times New Roman" w:cs="Times New Roman"/>
          <w:b/>
          <w:bCs/>
          <w:sz w:val="24"/>
          <w:szCs w:val="24"/>
        </w:rPr>
        <w:t>СПИСОК ПРЕТЕНДЕНТОВ,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F17874">
        <w:rPr>
          <w:rFonts w:ascii="Times New Roman" w:hAnsi="Times New Roman" w:cs="Times New Roman"/>
          <w:b/>
          <w:bCs/>
          <w:sz w:val="24"/>
          <w:szCs w:val="24"/>
        </w:rPr>
        <w:t xml:space="preserve">допущенных </w:t>
      </w:r>
      <w:proofErr w:type="gramStart"/>
      <w:r w:rsidRPr="00F17874">
        <w:rPr>
          <w:rFonts w:ascii="Times New Roman" w:hAnsi="Times New Roman" w:cs="Times New Roman"/>
          <w:b/>
          <w:bCs/>
          <w:sz w:val="24"/>
          <w:szCs w:val="24"/>
        </w:rPr>
        <w:t>к участию во втором этапе конкурса</w:t>
      </w:r>
      <w:r w:rsidR="00F178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7874">
        <w:rPr>
          <w:rFonts w:ascii="Times New Roman" w:hAnsi="Times New Roman" w:cs="Times New Roman"/>
          <w:b/>
          <w:bCs/>
          <w:sz w:val="24"/>
          <w:szCs w:val="24"/>
        </w:rPr>
        <w:t>на заключение договора о целевом обучении</w:t>
      </w:r>
      <w:r w:rsidR="00F178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7874">
        <w:rPr>
          <w:rFonts w:ascii="Times New Roman" w:hAnsi="Times New Roman" w:cs="Times New Roman"/>
          <w:b/>
          <w:bCs/>
          <w:sz w:val="24"/>
          <w:szCs w:val="24"/>
        </w:rPr>
        <w:t>с обязательством</w:t>
      </w:r>
      <w:proofErr w:type="gramEnd"/>
      <w:r w:rsidRPr="00F17874">
        <w:rPr>
          <w:rFonts w:ascii="Times New Roman" w:hAnsi="Times New Roman" w:cs="Times New Roman"/>
          <w:b/>
          <w:bCs/>
          <w:sz w:val="24"/>
          <w:szCs w:val="24"/>
        </w:rPr>
        <w:t xml:space="preserve"> последующего прохождения</w:t>
      </w:r>
      <w:r w:rsidR="005838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787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службы в администрации </w:t>
      </w:r>
      <w:r w:rsidR="00F1787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66444" w:rsidRPr="00F17874">
        <w:rPr>
          <w:rFonts w:ascii="Times New Roman" w:hAnsi="Times New Roman" w:cs="Times New Roman"/>
          <w:b/>
          <w:bCs/>
          <w:sz w:val="24"/>
          <w:szCs w:val="24"/>
        </w:rPr>
        <w:t xml:space="preserve">ельского поселения </w:t>
      </w:r>
      <w:r w:rsidR="005838FE" w:rsidRPr="005838FE">
        <w:rPr>
          <w:rFonts w:ascii="Times New Roman" w:hAnsi="Times New Roman" w:cs="Times New Roman"/>
          <w:b/>
          <w:bCs/>
          <w:sz w:val="24"/>
          <w:szCs w:val="24"/>
        </w:rPr>
        <w:t>Сосновка</w:t>
      </w:r>
    </w:p>
    <w:p w:rsidR="00297CF5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838FE" w:rsidRDefault="005838FE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838FE" w:rsidRPr="00F17874" w:rsidRDefault="005838FE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402"/>
        <w:gridCol w:w="1475"/>
        <w:gridCol w:w="4195"/>
      </w:tblGrid>
      <w:tr w:rsidR="00297CF5" w:rsidRPr="00F178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5" w:rsidRPr="00F17874" w:rsidRDefault="00F17874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претендента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получаемая специальность</w:t>
            </w:r>
          </w:p>
        </w:tc>
      </w:tr>
      <w:tr w:rsidR="00297CF5" w:rsidRPr="00F178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7CF5" w:rsidRPr="00F178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F5" w:rsidRPr="00F178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F5" w:rsidRPr="00F178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F17874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___________</w:t>
      </w:r>
    </w:p>
    <w:p w:rsidR="00297CF5" w:rsidRPr="00297CF5" w:rsidRDefault="00297CF5" w:rsidP="00297CF5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0"/>
          <w:szCs w:val="20"/>
        </w:rPr>
      </w:pPr>
    </w:p>
    <w:p w:rsidR="00F17874" w:rsidRDefault="00F17874" w:rsidP="00297CF5">
      <w:pPr>
        <w:autoSpaceDE w:val="0"/>
        <w:autoSpaceDN w:val="0"/>
        <w:adjustRightInd w:val="0"/>
        <w:spacing w:before="0"/>
        <w:jc w:val="right"/>
        <w:outlineLvl w:val="1"/>
        <w:rPr>
          <w:rFonts w:ascii="Arial" w:hAnsi="Arial" w:cs="Arial"/>
          <w:sz w:val="20"/>
          <w:szCs w:val="20"/>
        </w:rPr>
      </w:pPr>
    </w:p>
    <w:p w:rsidR="00F17874" w:rsidRDefault="00F17874" w:rsidP="00297CF5">
      <w:pPr>
        <w:autoSpaceDE w:val="0"/>
        <w:autoSpaceDN w:val="0"/>
        <w:adjustRightInd w:val="0"/>
        <w:spacing w:before="0"/>
        <w:jc w:val="right"/>
        <w:outlineLvl w:val="1"/>
        <w:rPr>
          <w:rFonts w:ascii="Arial" w:hAnsi="Arial" w:cs="Arial"/>
          <w:sz w:val="20"/>
          <w:szCs w:val="20"/>
        </w:rPr>
      </w:pPr>
    </w:p>
    <w:p w:rsidR="00F17874" w:rsidRDefault="00F17874" w:rsidP="00297CF5">
      <w:pPr>
        <w:autoSpaceDE w:val="0"/>
        <w:autoSpaceDN w:val="0"/>
        <w:adjustRightInd w:val="0"/>
        <w:spacing w:before="0"/>
        <w:jc w:val="right"/>
        <w:outlineLvl w:val="1"/>
        <w:rPr>
          <w:rFonts w:ascii="Arial" w:hAnsi="Arial" w:cs="Arial"/>
          <w:sz w:val="20"/>
          <w:szCs w:val="20"/>
        </w:rPr>
      </w:pPr>
    </w:p>
    <w:p w:rsidR="00F17874" w:rsidRDefault="00F17874" w:rsidP="00297CF5">
      <w:pPr>
        <w:autoSpaceDE w:val="0"/>
        <w:autoSpaceDN w:val="0"/>
        <w:adjustRightInd w:val="0"/>
        <w:spacing w:before="0"/>
        <w:jc w:val="right"/>
        <w:outlineLvl w:val="1"/>
        <w:rPr>
          <w:rFonts w:ascii="Arial" w:hAnsi="Arial" w:cs="Arial"/>
          <w:sz w:val="20"/>
          <w:szCs w:val="20"/>
        </w:rPr>
      </w:pPr>
    </w:p>
    <w:p w:rsidR="00F17874" w:rsidRDefault="00F17874" w:rsidP="00297CF5">
      <w:pPr>
        <w:autoSpaceDE w:val="0"/>
        <w:autoSpaceDN w:val="0"/>
        <w:adjustRightInd w:val="0"/>
        <w:spacing w:before="0"/>
        <w:jc w:val="right"/>
        <w:outlineLvl w:val="1"/>
        <w:rPr>
          <w:rFonts w:ascii="Arial" w:hAnsi="Arial" w:cs="Arial"/>
          <w:sz w:val="20"/>
          <w:szCs w:val="20"/>
        </w:rPr>
      </w:pPr>
    </w:p>
    <w:p w:rsidR="00F17874" w:rsidRDefault="00F17874" w:rsidP="00297CF5">
      <w:pPr>
        <w:autoSpaceDE w:val="0"/>
        <w:autoSpaceDN w:val="0"/>
        <w:adjustRightInd w:val="0"/>
        <w:spacing w:before="0"/>
        <w:jc w:val="right"/>
        <w:outlineLvl w:val="1"/>
        <w:rPr>
          <w:rFonts w:ascii="Arial" w:hAnsi="Arial" w:cs="Arial"/>
          <w:sz w:val="20"/>
          <w:szCs w:val="20"/>
        </w:rPr>
      </w:pPr>
    </w:p>
    <w:p w:rsidR="00F17874" w:rsidRDefault="00F17874" w:rsidP="00297CF5">
      <w:pPr>
        <w:autoSpaceDE w:val="0"/>
        <w:autoSpaceDN w:val="0"/>
        <w:adjustRightInd w:val="0"/>
        <w:spacing w:before="0"/>
        <w:jc w:val="right"/>
        <w:outlineLvl w:val="1"/>
        <w:rPr>
          <w:rFonts w:ascii="Arial" w:hAnsi="Arial" w:cs="Arial"/>
          <w:sz w:val="20"/>
          <w:szCs w:val="20"/>
        </w:rPr>
      </w:pPr>
    </w:p>
    <w:p w:rsidR="00F17874" w:rsidRDefault="00F17874" w:rsidP="00297CF5">
      <w:pPr>
        <w:autoSpaceDE w:val="0"/>
        <w:autoSpaceDN w:val="0"/>
        <w:adjustRightInd w:val="0"/>
        <w:spacing w:before="0"/>
        <w:jc w:val="right"/>
        <w:outlineLvl w:val="1"/>
        <w:rPr>
          <w:rFonts w:ascii="Arial" w:hAnsi="Arial" w:cs="Arial"/>
          <w:sz w:val="20"/>
          <w:szCs w:val="20"/>
        </w:rPr>
      </w:pPr>
    </w:p>
    <w:p w:rsidR="00F17874" w:rsidRDefault="00F17874" w:rsidP="00297CF5">
      <w:pPr>
        <w:autoSpaceDE w:val="0"/>
        <w:autoSpaceDN w:val="0"/>
        <w:adjustRightInd w:val="0"/>
        <w:spacing w:before="0"/>
        <w:jc w:val="right"/>
        <w:outlineLvl w:val="1"/>
        <w:rPr>
          <w:rFonts w:ascii="Arial" w:hAnsi="Arial" w:cs="Arial"/>
          <w:sz w:val="20"/>
          <w:szCs w:val="20"/>
        </w:rPr>
      </w:pPr>
    </w:p>
    <w:p w:rsidR="00F17874" w:rsidRDefault="00F17874" w:rsidP="00297CF5">
      <w:pPr>
        <w:autoSpaceDE w:val="0"/>
        <w:autoSpaceDN w:val="0"/>
        <w:adjustRightInd w:val="0"/>
        <w:spacing w:before="0"/>
        <w:jc w:val="right"/>
        <w:outlineLvl w:val="1"/>
        <w:rPr>
          <w:rFonts w:ascii="Arial" w:hAnsi="Arial" w:cs="Arial"/>
          <w:sz w:val="20"/>
          <w:szCs w:val="20"/>
        </w:rPr>
      </w:pPr>
    </w:p>
    <w:p w:rsidR="00F17874" w:rsidRDefault="00F17874" w:rsidP="00297CF5">
      <w:pPr>
        <w:autoSpaceDE w:val="0"/>
        <w:autoSpaceDN w:val="0"/>
        <w:adjustRightInd w:val="0"/>
        <w:spacing w:before="0"/>
        <w:jc w:val="right"/>
        <w:outlineLvl w:val="1"/>
        <w:rPr>
          <w:rFonts w:ascii="Arial" w:hAnsi="Arial" w:cs="Arial"/>
          <w:sz w:val="20"/>
          <w:szCs w:val="20"/>
        </w:rPr>
      </w:pPr>
    </w:p>
    <w:p w:rsidR="00F17874" w:rsidRDefault="00F17874" w:rsidP="00297CF5">
      <w:pPr>
        <w:autoSpaceDE w:val="0"/>
        <w:autoSpaceDN w:val="0"/>
        <w:adjustRightInd w:val="0"/>
        <w:spacing w:before="0"/>
        <w:jc w:val="right"/>
        <w:outlineLvl w:val="1"/>
        <w:rPr>
          <w:rFonts w:ascii="Arial" w:hAnsi="Arial" w:cs="Arial"/>
          <w:sz w:val="20"/>
          <w:szCs w:val="20"/>
        </w:rPr>
      </w:pPr>
    </w:p>
    <w:p w:rsidR="00F17874" w:rsidRDefault="00F17874" w:rsidP="00297CF5">
      <w:pPr>
        <w:autoSpaceDE w:val="0"/>
        <w:autoSpaceDN w:val="0"/>
        <w:adjustRightInd w:val="0"/>
        <w:spacing w:before="0"/>
        <w:jc w:val="right"/>
        <w:outlineLvl w:val="1"/>
        <w:rPr>
          <w:rFonts w:ascii="Arial" w:hAnsi="Arial" w:cs="Arial"/>
          <w:sz w:val="20"/>
          <w:szCs w:val="20"/>
        </w:rPr>
      </w:pPr>
    </w:p>
    <w:p w:rsidR="00F17874" w:rsidRDefault="00F17874" w:rsidP="00297CF5">
      <w:pPr>
        <w:autoSpaceDE w:val="0"/>
        <w:autoSpaceDN w:val="0"/>
        <w:adjustRightInd w:val="0"/>
        <w:spacing w:before="0"/>
        <w:jc w:val="right"/>
        <w:outlineLvl w:val="1"/>
        <w:rPr>
          <w:rFonts w:ascii="Arial" w:hAnsi="Arial" w:cs="Arial"/>
          <w:sz w:val="20"/>
          <w:szCs w:val="20"/>
        </w:rPr>
      </w:pPr>
    </w:p>
    <w:p w:rsidR="00F17874" w:rsidRDefault="00F17874" w:rsidP="00297CF5">
      <w:pPr>
        <w:autoSpaceDE w:val="0"/>
        <w:autoSpaceDN w:val="0"/>
        <w:adjustRightInd w:val="0"/>
        <w:spacing w:before="0"/>
        <w:jc w:val="right"/>
        <w:outlineLvl w:val="1"/>
        <w:rPr>
          <w:rFonts w:ascii="Arial" w:hAnsi="Arial" w:cs="Arial"/>
          <w:sz w:val="20"/>
          <w:szCs w:val="20"/>
        </w:rPr>
      </w:pPr>
    </w:p>
    <w:p w:rsidR="00F17874" w:rsidRDefault="00F17874" w:rsidP="00297CF5">
      <w:pPr>
        <w:autoSpaceDE w:val="0"/>
        <w:autoSpaceDN w:val="0"/>
        <w:adjustRightInd w:val="0"/>
        <w:spacing w:before="0"/>
        <w:jc w:val="right"/>
        <w:outlineLvl w:val="1"/>
        <w:rPr>
          <w:rFonts w:ascii="Arial" w:hAnsi="Arial" w:cs="Arial"/>
          <w:sz w:val="20"/>
          <w:szCs w:val="20"/>
        </w:rPr>
      </w:pPr>
    </w:p>
    <w:p w:rsidR="00F17874" w:rsidRDefault="00F17874" w:rsidP="00297CF5">
      <w:pPr>
        <w:autoSpaceDE w:val="0"/>
        <w:autoSpaceDN w:val="0"/>
        <w:adjustRightInd w:val="0"/>
        <w:spacing w:before="0"/>
        <w:jc w:val="right"/>
        <w:outlineLvl w:val="1"/>
        <w:rPr>
          <w:rFonts w:ascii="Arial" w:hAnsi="Arial" w:cs="Arial"/>
          <w:sz w:val="20"/>
          <w:szCs w:val="20"/>
        </w:rPr>
      </w:pPr>
    </w:p>
    <w:p w:rsidR="00F17874" w:rsidRDefault="00F17874" w:rsidP="00297CF5">
      <w:pPr>
        <w:autoSpaceDE w:val="0"/>
        <w:autoSpaceDN w:val="0"/>
        <w:adjustRightInd w:val="0"/>
        <w:spacing w:before="0"/>
        <w:jc w:val="right"/>
        <w:outlineLvl w:val="1"/>
        <w:rPr>
          <w:rFonts w:ascii="Arial" w:hAnsi="Arial" w:cs="Arial"/>
          <w:sz w:val="20"/>
          <w:szCs w:val="20"/>
        </w:rPr>
      </w:pPr>
    </w:p>
    <w:p w:rsidR="00F17874" w:rsidRDefault="00F17874" w:rsidP="00297CF5">
      <w:pPr>
        <w:autoSpaceDE w:val="0"/>
        <w:autoSpaceDN w:val="0"/>
        <w:adjustRightInd w:val="0"/>
        <w:spacing w:before="0"/>
        <w:jc w:val="right"/>
        <w:outlineLvl w:val="1"/>
        <w:rPr>
          <w:rFonts w:ascii="Arial" w:hAnsi="Arial" w:cs="Arial"/>
          <w:sz w:val="20"/>
          <w:szCs w:val="20"/>
        </w:rPr>
      </w:pPr>
    </w:p>
    <w:p w:rsidR="00F17874" w:rsidRDefault="00F17874" w:rsidP="00297CF5">
      <w:pPr>
        <w:autoSpaceDE w:val="0"/>
        <w:autoSpaceDN w:val="0"/>
        <w:adjustRightInd w:val="0"/>
        <w:spacing w:before="0"/>
        <w:jc w:val="right"/>
        <w:outlineLvl w:val="1"/>
        <w:rPr>
          <w:rFonts w:ascii="Arial" w:hAnsi="Arial" w:cs="Arial"/>
          <w:sz w:val="20"/>
          <w:szCs w:val="20"/>
        </w:rPr>
      </w:pPr>
    </w:p>
    <w:p w:rsidR="00F17874" w:rsidRDefault="00F17874" w:rsidP="00297CF5">
      <w:pPr>
        <w:autoSpaceDE w:val="0"/>
        <w:autoSpaceDN w:val="0"/>
        <w:adjustRightInd w:val="0"/>
        <w:spacing w:before="0"/>
        <w:jc w:val="right"/>
        <w:outlineLvl w:val="1"/>
        <w:rPr>
          <w:rFonts w:ascii="Arial" w:hAnsi="Arial" w:cs="Arial"/>
          <w:sz w:val="20"/>
          <w:szCs w:val="20"/>
        </w:rPr>
      </w:pPr>
    </w:p>
    <w:p w:rsidR="00F17874" w:rsidRDefault="00F17874" w:rsidP="00297CF5">
      <w:pPr>
        <w:autoSpaceDE w:val="0"/>
        <w:autoSpaceDN w:val="0"/>
        <w:adjustRightInd w:val="0"/>
        <w:spacing w:before="0"/>
        <w:jc w:val="right"/>
        <w:outlineLvl w:val="1"/>
        <w:rPr>
          <w:rFonts w:ascii="Arial" w:hAnsi="Arial" w:cs="Arial"/>
          <w:sz w:val="20"/>
          <w:szCs w:val="20"/>
        </w:rPr>
      </w:pPr>
    </w:p>
    <w:p w:rsidR="00F17874" w:rsidRDefault="00F17874" w:rsidP="00297CF5">
      <w:pPr>
        <w:autoSpaceDE w:val="0"/>
        <w:autoSpaceDN w:val="0"/>
        <w:adjustRightInd w:val="0"/>
        <w:spacing w:before="0"/>
        <w:jc w:val="right"/>
        <w:outlineLvl w:val="1"/>
        <w:rPr>
          <w:rFonts w:ascii="Arial" w:hAnsi="Arial" w:cs="Arial"/>
          <w:sz w:val="20"/>
          <w:szCs w:val="20"/>
        </w:rPr>
      </w:pPr>
    </w:p>
    <w:p w:rsidR="00F17874" w:rsidRDefault="00F17874" w:rsidP="00297CF5">
      <w:pPr>
        <w:autoSpaceDE w:val="0"/>
        <w:autoSpaceDN w:val="0"/>
        <w:adjustRightInd w:val="0"/>
        <w:spacing w:before="0"/>
        <w:jc w:val="right"/>
        <w:outlineLvl w:val="1"/>
        <w:rPr>
          <w:rFonts w:ascii="Arial" w:hAnsi="Arial" w:cs="Arial"/>
          <w:sz w:val="20"/>
          <w:szCs w:val="20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к Методике проведения конкурса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на заключение договора о </w:t>
      </w:r>
      <w:proofErr w:type="gramStart"/>
      <w:r w:rsidRPr="00F17874">
        <w:rPr>
          <w:rFonts w:ascii="Times New Roman" w:hAnsi="Times New Roman" w:cs="Times New Roman"/>
          <w:sz w:val="24"/>
          <w:szCs w:val="24"/>
        </w:rPr>
        <w:t>целевом</w:t>
      </w:r>
      <w:proofErr w:type="gramEnd"/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7874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F17874">
        <w:rPr>
          <w:rFonts w:ascii="Times New Roman" w:hAnsi="Times New Roman" w:cs="Times New Roman"/>
          <w:sz w:val="24"/>
          <w:szCs w:val="24"/>
        </w:rPr>
        <w:t xml:space="preserve"> с обязательством последующего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прохождения муниципальной службы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F17874">
        <w:rPr>
          <w:rFonts w:ascii="Times New Roman" w:hAnsi="Times New Roman" w:cs="Times New Roman"/>
          <w:sz w:val="24"/>
          <w:szCs w:val="24"/>
        </w:rPr>
        <w:t>с</w:t>
      </w:r>
      <w:r w:rsidR="00C66444" w:rsidRPr="00F1787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838FE">
        <w:rPr>
          <w:rFonts w:ascii="Times New Roman" w:hAnsi="Times New Roman" w:cs="Times New Roman"/>
          <w:sz w:val="24"/>
          <w:szCs w:val="24"/>
        </w:rPr>
        <w:t>Сосновка</w:t>
      </w:r>
    </w:p>
    <w:p w:rsidR="00297CF5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838FE" w:rsidRPr="00F17874" w:rsidRDefault="005838FE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bookmarkStart w:id="3" w:name="Par263"/>
      <w:bookmarkEnd w:id="3"/>
    </w:p>
    <w:p w:rsidR="00F17874" w:rsidRDefault="00F17874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F1787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F1787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17874">
        <w:rPr>
          <w:rFonts w:ascii="Times New Roman" w:hAnsi="Times New Roman" w:cs="Times New Roman"/>
          <w:sz w:val="24"/>
          <w:szCs w:val="24"/>
        </w:rPr>
        <w:t>) ___________________________________!</w:t>
      </w:r>
    </w:p>
    <w:p w:rsidR="00297CF5" w:rsidRPr="00F17874" w:rsidRDefault="00F17874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97CF5" w:rsidRPr="00F17874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97CF5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838FE" w:rsidRPr="00F17874" w:rsidRDefault="005838FE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F17874" w:rsidP="00F1787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97CF5" w:rsidRPr="00F1787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97CF5" w:rsidRPr="00F17874">
        <w:rPr>
          <w:rFonts w:ascii="Times New Roman" w:hAnsi="Times New Roman" w:cs="Times New Roman"/>
          <w:sz w:val="24"/>
          <w:szCs w:val="24"/>
        </w:rPr>
        <w:t>______________ 20____ года состоялся первый этап конкурса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CF5" w:rsidRPr="00F17874">
        <w:rPr>
          <w:rFonts w:ascii="Times New Roman" w:hAnsi="Times New Roman" w:cs="Times New Roman"/>
          <w:sz w:val="24"/>
          <w:szCs w:val="24"/>
        </w:rPr>
        <w:t>заключение  договора о целевом обучении с обязательством последующего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CF5" w:rsidRPr="00F17874">
        <w:rPr>
          <w:rFonts w:ascii="Times New Roman" w:hAnsi="Times New Roman" w:cs="Times New Roman"/>
          <w:sz w:val="24"/>
          <w:szCs w:val="24"/>
        </w:rPr>
        <w:t>прохождения муниципальной службы, на котором рассматривались представленные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CF5" w:rsidRPr="00F17874">
        <w:rPr>
          <w:rFonts w:ascii="Times New Roman" w:hAnsi="Times New Roman" w:cs="Times New Roman"/>
          <w:sz w:val="24"/>
          <w:szCs w:val="24"/>
        </w:rPr>
        <w:t>Вами документы.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Решением комиссии Вам отказано в допуске к участию во втором этапе</w:t>
      </w:r>
      <w:r w:rsidR="00F17874">
        <w:rPr>
          <w:rFonts w:ascii="Times New Roman" w:hAnsi="Times New Roman" w:cs="Times New Roman"/>
          <w:sz w:val="24"/>
          <w:szCs w:val="24"/>
        </w:rPr>
        <w:t xml:space="preserve"> </w:t>
      </w:r>
      <w:r w:rsidRPr="00F17874">
        <w:rPr>
          <w:rFonts w:ascii="Times New Roman" w:hAnsi="Times New Roman" w:cs="Times New Roman"/>
          <w:sz w:val="24"/>
          <w:szCs w:val="24"/>
        </w:rPr>
        <w:t xml:space="preserve">конкурса в связи </w:t>
      </w:r>
      <w:proofErr w:type="gramStart"/>
      <w:r w:rsidRPr="00F178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17874">
        <w:rPr>
          <w:rFonts w:ascii="Times New Roman" w:hAnsi="Times New Roman" w:cs="Times New Roman"/>
          <w:sz w:val="24"/>
          <w:szCs w:val="24"/>
        </w:rPr>
        <w:t>:</w:t>
      </w:r>
      <w:r w:rsidR="00F1787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5838FE">
        <w:rPr>
          <w:rFonts w:ascii="Times New Roman" w:hAnsi="Times New Roman" w:cs="Times New Roman"/>
          <w:sz w:val="24"/>
          <w:szCs w:val="24"/>
        </w:rPr>
        <w:t>_________</w:t>
      </w:r>
      <w:r w:rsidR="00F17874">
        <w:rPr>
          <w:rFonts w:ascii="Times New Roman" w:hAnsi="Times New Roman" w:cs="Times New Roman"/>
          <w:sz w:val="24"/>
          <w:szCs w:val="24"/>
        </w:rPr>
        <w:t>________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17874">
        <w:rPr>
          <w:rFonts w:ascii="Times New Roman" w:hAnsi="Times New Roman" w:cs="Times New Roman"/>
          <w:sz w:val="24"/>
          <w:szCs w:val="24"/>
        </w:rPr>
        <w:t>___</w:t>
      </w:r>
      <w:r w:rsidRPr="00F17874">
        <w:rPr>
          <w:rFonts w:ascii="Times New Roman" w:hAnsi="Times New Roman" w:cs="Times New Roman"/>
          <w:sz w:val="24"/>
          <w:szCs w:val="24"/>
        </w:rPr>
        <w:t>_____________.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0"/>
          <w:szCs w:val="20"/>
        </w:rPr>
      </w:pPr>
      <w:r w:rsidRPr="00F17874">
        <w:rPr>
          <w:rFonts w:ascii="Times New Roman" w:hAnsi="Times New Roman" w:cs="Times New Roman"/>
          <w:sz w:val="20"/>
          <w:szCs w:val="20"/>
        </w:rPr>
        <w:t>(указать причину отказа в допуске к участию во втором этапе Конкурса)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Докуме</w:t>
      </w:r>
      <w:r w:rsidR="00633BA5">
        <w:rPr>
          <w:rFonts w:ascii="Times New Roman" w:hAnsi="Times New Roman" w:cs="Times New Roman"/>
          <w:sz w:val="24"/>
          <w:szCs w:val="24"/>
        </w:rPr>
        <w:t>нты, предоставленные Вами в к</w:t>
      </w:r>
      <w:r w:rsidRPr="00F17874">
        <w:rPr>
          <w:rFonts w:ascii="Times New Roman" w:hAnsi="Times New Roman" w:cs="Times New Roman"/>
          <w:sz w:val="24"/>
          <w:szCs w:val="24"/>
        </w:rPr>
        <w:t>омиссию, могут быть возвращены по</w:t>
      </w:r>
      <w:r w:rsidR="00F17874">
        <w:rPr>
          <w:rFonts w:ascii="Times New Roman" w:hAnsi="Times New Roman" w:cs="Times New Roman"/>
          <w:sz w:val="24"/>
          <w:szCs w:val="24"/>
        </w:rPr>
        <w:t xml:space="preserve"> </w:t>
      </w:r>
      <w:r w:rsidRPr="00F17874">
        <w:rPr>
          <w:rFonts w:ascii="Times New Roman" w:hAnsi="Times New Roman" w:cs="Times New Roman"/>
          <w:sz w:val="24"/>
          <w:szCs w:val="24"/>
        </w:rPr>
        <w:t>письменному заявлению в течение трех лет.</w:t>
      </w:r>
    </w:p>
    <w:p w:rsidR="00297CF5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838FE" w:rsidRDefault="005838FE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838FE" w:rsidRPr="00F17874" w:rsidRDefault="005838FE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    Председатель комиссии ________________      ___________________________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F1787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F1787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F17874">
        <w:rPr>
          <w:rFonts w:ascii="Times New Roman" w:hAnsi="Times New Roman" w:cs="Times New Roman"/>
          <w:sz w:val="20"/>
          <w:szCs w:val="20"/>
        </w:rPr>
        <w:t xml:space="preserve">  (подпись)   </w:t>
      </w:r>
      <w:r w:rsidR="00F1787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F17874">
        <w:rPr>
          <w:rFonts w:ascii="Times New Roman" w:hAnsi="Times New Roman" w:cs="Times New Roman"/>
          <w:sz w:val="20"/>
          <w:szCs w:val="20"/>
        </w:rPr>
        <w:t xml:space="preserve">         (расшифровка подписи)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F17874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к Методике проведения конкурса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на заключение договора о </w:t>
      </w:r>
      <w:proofErr w:type="gramStart"/>
      <w:r w:rsidRPr="00F17874">
        <w:rPr>
          <w:rFonts w:ascii="Times New Roman" w:hAnsi="Times New Roman" w:cs="Times New Roman"/>
          <w:sz w:val="24"/>
          <w:szCs w:val="24"/>
        </w:rPr>
        <w:t>целевом</w:t>
      </w:r>
      <w:proofErr w:type="gramEnd"/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7874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F17874">
        <w:rPr>
          <w:rFonts w:ascii="Times New Roman" w:hAnsi="Times New Roman" w:cs="Times New Roman"/>
          <w:sz w:val="24"/>
          <w:szCs w:val="24"/>
        </w:rPr>
        <w:t xml:space="preserve"> с обязательством последующего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прохождения муниципальной службы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F17874">
        <w:rPr>
          <w:rFonts w:ascii="Times New Roman" w:hAnsi="Times New Roman" w:cs="Times New Roman"/>
          <w:sz w:val="24"/>
          <w:szCs w:val="24"/>
        </w:rPr>
        <w:t>с</w:t>
      </w:r>
      <w:r w:rsidR="00C66444" w:rsidRPr="00F1787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838FE">
        <w:rPr>
          <w:rFonts w:ascii="Times New Roman" w:hAnsi="Times New Roman" w:cs="Times New Roman"/>
          <w:sz w:val="24"/>
          <w:szCs w:val="24"/>
        </w:rPr>
        <w:t>Сосновка</w:t>
      </w:r>
      <w:r w:rsidR="005838FE" w:rsidRPr="00F17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95"/>
      <w:bookmarkEnd w:id="4"/>
      <w:r w:rsidRPr="00F1787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17874" w:rsidRDefault="00F17874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F1787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F1787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17874">
        <w:rPr>
          <w:rFonts w:ascii="Times New Roman" w:hAnsi="Times New Roman" w:cs="Times New Roman"/>
          <w:sz w:val="24"/>
          <w:szCs w:val="24"/>
        </w:rPr>
        <w:t>) _____________________________________!</w:t>
      </w:r>
    </w:p>
    <w:p w:rsidR="00297CF5" w:rsidRPr="00F17874" w:rsidRDefault="00F17874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97CF5" w:rsidRPr="00F17874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Вами документов, сообщаем,</w:t>
      </w:r>
      <w:r w:rsidR="00F17874">
        <w:rPr>
          <w:rFonts w:ascii="Times New Roman" w:hAnsi="Times New Roman" w:cs="Times New Roman"/>
          <w:sz w:val="24"/>
          <w:szCs w:val="24"/>
        </w:rPr>
        <w:t xml:space="preserve"> </w:t>
      </w:r>
      <w:r w:rsidRPr="00F17874">
        <w:rPr>
          <w:rFonts w:ascii="Times New Roman" w:hAnsi="Times New Roman" w:cs="Times New Roman"/>
          <w:sz w:val="24"/>
          <w:szCs w:val="24"/>
        </w:rPr>
        <w:t>что Вы допущены к участию во втором этапе конкурса на заключение договора о</w:t>
      </w:r>
      <w:r w:rsidR="00F17874">
        <w:rPr>
          <w:rFonts w:ascii="Times New Roman" w:hAnsi="Times New Roman" w:cs="Times New Roman"/>
          <w:sz w:val="24"/>
          <w:szCs w:val="24"/>
        </w:rPr>
        <w:t xml:space="preserve"> </w:t>
      </w:r>
      <w:r w:rsidRPr="00F17874">
        <w:rPr>
          <w:rFonts w:ascii="Times New Roman" w:hAnsi="Times New Roman" w:cs="Times New Roman"/>
          <w:sz w:val="24"/>
          <w:szCs w:val="24"/>
        </w:rPr>
        <w:t>целевом  обучении с обязательством последующего прохождения муниципальной</w:t>
      </w:r>
      <w:r w:rsidR="00F17874">
        <w:rPr>
          <w:rFonts w:ascii="Times New Roman" w:hAnsi="Times New Roman" w:cs="Times New Roman"/>
          <w:sz w:val="24"/>
          <w:szCs w:val="24"/>
        </w:rPr>
        <w:t xml:space="preserve"> </w:t>
      </w:r>
      <w:r w:rsidRPr="00F17874">
        <w:rPr>
          <w:rFonts w:ascii="Times New Roman" w:hAnsi="Times New Roman" w:cs="Times New Roman"/>
          <w:sz w:val="24"/>
          <w:szCs w:val="24"/>
        </w:rPr>
        <w:t>службы.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Уведомляем Вас о конкурсных процедурах, которые предстоит Вам пройти во</w:t>
      </w:r>
      <w:r w:rsidR="00F17874">
        <w:rPr>
          <w:rFonts w:ascii="Times New Roman" w:hAnsi="Times New Roman" w:cs="Times New Roman"/>
          <w:sz w:val="24"/>
          <w:szCs w:val="24"/>
        </w:rPr>
        <w:t xml:space="preserve"> </w:t>
      </w:r>
      <w:r w:rsidRPr="00F17874">
        <w:rPr>
          <w:rFonts w:ascii="Times New Roman" w:hAnsi="Times New Roman" w:cs="Times New Roman"/>
          <w:sz w:val="24"/>
          <w:szCs w:val="24"/>
        </w:rPr>
        <w:t>втором этапе конкурса: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1. _____________________________________________________________</w:t>
      </w:r>
      <w:r w:rsidR="00F17874">
        <w:rPr>
          <w:rFonts w:ascii="Times New Roman" w:hAnsi="Times New Roman" w:cs="Times New Roman"/>
          <w:sz w:val="24"/>
          <w:szCs w:val="24"/>
        </w:rPr>
        <w:t>__</w:t>
      </w:r>
      <w:r w:rsidRPr="00F17874">
        <w:rPr>
          <w:rFonts w:ascii="Times New Roman" w:hAnsi="Times New Roman" w:cs="Times New Roman"/>
          <w:sz w:val="24"/>
          <w:szCs w:val="24"/>
        </w:rPr>
        <w:t>_______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  <w:r w:rsidR="00F17874">
        <w:rPr>
          <w:rFonts w:ascii="Times New Roman" w:hAnsi="Times New Roman" w:cs="Times New Roman"/>
          <w:sz w:val="24"/>
          <w:szCs w:val="24"/>
        </w:rPr>
        <w:t>__</w:t>
      </w:r>
      <w:r w:rsidRPr="00F17874">
        <w:rPr>
          <w:rFonts w:ascii="Times New Roman" w:hAnsi="Times New Roman" w:cs="Times New Roman"/>
          <w:sz w:val="24"/>
          <w:szCs w:val="24"/>
        </w:rPr>
        <w:t>____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3. ___________________________________________</w:t>
      </w:r>
      <w:r w:rsidR="00F17874">
        <w:rPr>
          <w:rFonts w:ascii="Times New Roman" w:hAnsi="Times New Roman" w:cs="Times New Roman"/>
          <w:sz w:val="24"/>
          <w:szCs w:val="24"/>
        </w:rPr>
        <w:t>__</w:t>
      </w:r>
      <w:r w:rsidRPr="00F1787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Второй этап конкурса состоится </w:t>
      </w:r>
      <w:r w:rsidR="00F17874">
        <w:rPr>
          <w:rFonts w:ascii="Times New Roman" w:hAnsi="Times New Roman" w:cs="Times New Roman"/>
          <w:sz w:val="24"/>
          <w:szCs w:val="24"/>
        </w:rPr>
        <w:t>«</w:t>
      </w:r>
      <w:r w:rsidRPr="00F17874">
        <w:rPr>
          <w:rFonts w:ascii="Times New Roman" w:hAnsi="Times New Roman" w:cs="Times New Roman"/>
          <w:sz w:val="24"/>
          <w:szCs w:val="24"/>
        </w:rPr>
        <w:t>___</w:t>
      </w:r>
      <w:r w:rsidR="00F17874">
        <w:rPr>
          <w:rFonts w:ascii="Times New Roman" w:hAnsi="Times New Roman" w:cs="Times New Roman"/>
          <w:sz w:val="24"/>
          <w:szCs w:val="24"/>
        </w:rPr>
        <w:t>№</w:t>
      </w:r>
      <w:r w:rsidRPr="00F17874">
        <w:rPr>
          <w:rFonts w:ascii="Times New Roman" w:hAnsi="Times New Roman" w:cs="Times New Roman"/>
          <w:sz w:val="24"/>
          <w:szCs w:val="24"/>
        </w:rPr>
        <w:t xml:space="preserve"> ___________ 20___ года </w:t>
      </w:r>
      <w:proofErr w:type="gramStart"/>
      <w:r w:rsidRPr="00F178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7874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17874">
        <w:rPr>
          <w:rFonts w:ascii="Times New Roman" w:hAnsi="Times New Roman" w:cs="Times New Roman"/>
          <w:sz w:val="24"/>
          <w:szCs w:val="24"/>
        </w:rPr>
        <w:t xml:space="preserve"> </w:t>
      </w:r>
      <w:r w:rsidRPr="00F17874">
        <w:rPr>
          <w:rFonts w:ascii="Times New Roman" w:hAnsi="Times New Roman" w:cs="Times New Roman"/>
          <w:sz w:val="24"/>
          <w:szCs w:val="24"/>
        </w:rPr>
        <w:t>часов в</w:t>
      </w:r>
      <w:r w:rsidR="00F17874">
        <w:rPr>
          <w:rFonts w:ascii="Times New Roman" w:hAnsi="Times New Roman" w:cs="Times New Roman"/>
          <w:sz w:val="24"/>
          <w:szCs w:val="24"/>
        </w:rPr>
        <w:t xml:space="preserve"> </w:t>
      </w:r>
      <w:r w:rsidRPr="00F1787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F17874">
        <w:rPr>
          <w:rFonts w:ascii="Times New Roman" w:hAnsi="Times New Roman" w:cs="Times New Roman"/>
          <w:sz w:val="24"/>
          <w:szCs w:val="24"/>
        </w:rPr>
        <w:t>______________</w:t>
      </w:r>
      <w:r w:rsidRPr="00F17874">
        <w:rPr>
          <w:rFonts w:ascii="Times New Roman" w:hAnsi="Times New Roman" w:cs="Times New Roman"/>
          <w:sz w:val="24"/>
          <w:szCs w:val="24"/>
        </w:rPr>
        <w:t>_____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0"/>
          <w:szCs w:val="20"/>
        </w:rPr>
      </w:pPr>
      <w:r w:rsidRPr="00F17874">
        <w:rPr>
          <w:rFonts w:ascii="Times New Roman" w:hAnsi="Times New Roman" w:cs="Times New Roman"/>
          <w:sz w:val="20"/>
          <w:szCs w:val="20"/>
        </w:rPr>
        <w:t>(место проведения второго этапа конкурса)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7874" w:rsidRDefault="00F17874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Председатель комиссии _______________     _____________________________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F1787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F1787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F17874">
        <w:rPr>
          <w:rFonts w:ascii="Times New Roman" w:hAnsi="Times New Roman" w:cs="Times New Roman"/>
          <w:sz w:val="20"/>
          <w:szCs w:val="20"/>
        </w:rPr>
        <w:t xml:space="preserve">  (подпись)         </w:t>
      </w:r>
      <w:r w:rsidR="00F1787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17874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F17874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38FE" w:rsidRDefault="005838FE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к Методике проведения конкурса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на заключение договора о </w:t>
      </w:r>
      <w:proofErr w:type="gramStart"/>
      <w:r w:rsidRPr="00F17874">
        <w:rPr>
          <w:rFonts w:ascii="Times New Roman" w:hAnsi="Times New Roman" w:cs="Times New Roman"/>
          <w:sz w:val="24"/>
          <w:szCs w:val="24"/>
        </w:rPr>
        <w:t>целевом</w:t>
      </w:r>
      <w:proofErr w:type="gramEnd"/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7874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F17874">
        <w:rPr>
          <w:rFonts w:ascii="Times New Roman" w:hAnsi="Times New Roman" w:cs="Times New Roman"/>
          <w:sz w:val="24"/>
          <w:szCs w:val="24"/>
        </w:rPr>
        <w:t xml:space="preserve"> с обязательством последующего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прохождения муниципальной службы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F17874">
        <w:rPr>
          <w:rFonts w:ascii="Times New Roman" w:hAnsi="Times New Roman" w:cs="Times New Roman"/>
          <w:sz w:val="24"/>
          <w:szCs w:val="24"/>
        </w:rPr>
        <w:t>с</w:t>
      </w:r>
      <w:r w:rsidR="00C66444" w:rsidRPr="00F1787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838FE">
        <w:rPr>
          <w:rFonts w:ascii="Times New Roman" w:hAnsi="Times New Roman" w:cs="Times New Roman"/>
          <w:sz w:val="24"/>
          <w:szCs w:val="24"/>
        </w:rPr>
        <w:t>Сосновка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F17874" w:rsidRDefault="00F17874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331"/>
      <w:bookmarkEnd w:id="5"/>
    </w:p>
    <w:p w:rsidR="00F17874" w:rsidRDefault="00F17874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F17874">
        <w:rPr>
          <w:rFonts w:ascii="Times New Roman" w:hAnsi="Times New Roman" w:cs="Times New Roman"/>
          <w:b/>
          <w:bCs/>
          <w:sz w:val="24"/>
          <w:szCs w:val="24"/>
        </w:rPr>
        <w:t>Портфолио претендента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Основная информация:</w:t>
      </w:r>
    </w:p>
    <w:p w:rsidR="00297CF5" w:rsidRPr="0047211A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340"/>
        <w:gridCol w:w="5443"/>
      </w:tblGrid>
      <w:tr w:rsidR="00297CF5" w:rsidRPr="00F1787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</w:tr>
      <w:tr w:rsidR="00297CF5" w:rsidRPr="00F17874">
        <w:tc>
          <w:tcPr>
            <w:tcW w:w="9638" w:type="dxa"/>
            <w:gridSpan w:val="3"/>
          </w:tcPr>
          <w:p w:rsidR="00297CF5" w:rsidRPr="0047211A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97CF5" w:rsidRPr="00F1787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</w:tr>
      <w:tr w:rsidR="00297CF5" w:rsidRPr="00F17874">
        <w:tc>
          <w:tcPr>
            <w:tcW w:w="9638" w:type="dxa"/>
            <w:gridSpan w:val="3"/>
          </w:tcPr>
          <w:p w:rsidR="00297CF5" w:rsidRPr="0047211A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97CF5" w:rsidRPr="00F1787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297CF5" w:rsidRPr="00F17874">
        <w:tc>
          <w:tcPr>
            <w:tcW w:w="9638" w:type="dxa"/>
            <w:gridSpan w:val="3"/>
          </w:tcPr>
          <w:p w:rsidR="00297CF5" w:rsidRPr="0047211A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97CF5" w:rsidRPr="00F1787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полное название учебного заведения</w:t>
            </w:r>
          </w:p>
        </w:tc>
      </w:tr>
      <w:tr w:rsidR="00297CF5" w:rsidRPr="00F17874">
        <w:tc>
          <w:tcPr>
            <w:tcW w:w="9638" w:type="dxa"/>
            <w:gridSpan w:val="3"/>
          </w:tcPr>
          <w:p w:rsidR="00297CF5" w:rsidRPr="0047211A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97CF5" w:rsidRPr="00F1787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Учебная группа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</w:tr>
      <w:tr w:rsidR="00297CF5" w:rsidRPr="00F17874">
        <w:tc>
          <w:tcPr>
            <w:tcW w:w="9638" w:type="dxa"/>
            <w:gridSpan w:val="3"/>
          </w:tcPr>
          <w:p w:rsidR="00297CF5" w:rsidRPr="0047211A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97CF5" w:rsidRPr="00F1787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Телефон домашний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297CF5" w:rsidRPr="00F17874">
        <w:tc>
          <w:tcPr>
            <w:tcW w:w="9638" w:type="dxa"/>
            <w:gridSpan w:val="3"/>
          </w:tcPr>
          <w:p w:rsidR="00297CF5" w:rsidRPr="0047211A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97CF5" w:rsidRPr="00F1787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297CF5" w:rsidRPr="00F17874">
        <w:tc>
          <w:tcPr>
            <w:tcW w:w="9638" w:type="dxa"/>
            <w:gridSpan w:val="3"/>
          </w:tcPr>
          <w:p w:rsidR="00297CF5" w:rsidRPr="0047211A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97CF5" w:rsidRPr="00F1787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297CF5" w:rsidRPr="00F17874">
        <w:tc>
          <w:tcPr>
            <w:tcW w:w="9638" w:type="dxa"/>
            <w:gridSpan w:val="3"/>
          </w:tcPr>
          <w:p w:rsidR="00297CF5" w:rsidRPr="0047211A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97CF5" w:rsidRPr="00F1787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день/месяц/год</w:t>
            </w:r>
          </w:p>
        </w:tc>
      </w:tr>
      <w:tr w:rsidR="00297CF5" w:rsidRPr="00F17874">
        <w:tc>
          <w:tcPr>
            <w:tcW w:w="9638" w:type="dxa"/>
            <w:gridSpan w:val="3"/>
          </w:tcPr>
          <w:p w:rsidR="00297CF5" w:rsidRPr="0047211A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97CF5" w:rsidRPr="00F1787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Полный домашний адрес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населенный пункт (город, село, поселок и т.д.)</w:t>
            </w:r>
          </w:p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улица/дом/ квартира</w:t>
            </w:r>
          </w:p>
        </w:tc>
      </w:tr>
    </w:tbl>
    <w:p w:rsidR="00297CF5" w:rsidRPr="0047211A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6"/>
          <w:szCs w:val="6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Владение иностранными языками:</w:t>
      </w:r>
    </w:p>
    <w:p w:rsidR="00297CF5" w:rsidRPr="00505045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"/>
        <w:gridCol w:w="6463"/>
      </w:tblGrid>
      <w:tr w:rsidR="00297CF5" w:rsidRPr="00F178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Степень владения</w:t>
            </w:r>
          </w:p>
        </w:tc>
      </w:tr>
      <w:tr w:rsidR="00297CF5" w:rsidRPr="00F17874">
        <w:tc>
          <w:tcPr>
            <w:tcW w:w="9638" w:type="dxa"/>
            <w:gridSpan w:val="3"/>
          </w:tcPr>
          <w:p w:rsidR="00297CF5" w:rsidRPr="0047211A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97CF5" w:rsidRPr="00F178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наименование иностранного языка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выбрать вариант:</w:t>
            </w:r>
          </w:p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начальный,</w:t>
            </w:r>
          </w:p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ниже среднего,</w:t>
            </w:r>
          </w:p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средний,</w:t>
            </w:r>
          </w:p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выше среднего,</w:t>
            </w:r>
          </w:p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</w:tr>
    </w:tbl>
    <w:p w:rsidR="00297CF5" w:rsidRPr="00F17874" w:rsidRDefault="00297CF5" w:rsidP="00505045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874">
        <w:rPr>
          <w:rFonts w:ascii="Times New Roman" w:hAnsi="Times New Roman" w:cs="Times New Roman"/>
          <w:sz w:val="24"/>
          <w:szCs w:val="24"/>
        </w:rPr>
        <w:lastRenderedPageBreak/>
        <w:t>Документы, подтверждающие достижения (грамоты, награды, дипломы,</w:t>
      </w:r>
      <w:r w:rsidR="00505045">
        <w:rPr>
          <w:rFonts w:ascii="Times New Roman" w:hAnsi="Times New Roman" w:cs="Times New Roman"/>
          <w:sz w:val="24"/>
          <w:szCs w:val="24"/>
        </w:rPr>
        <w:t xml:space="preserve"> </w:t>
      </w:r>
      <w:r w:rsidRPr="00F17874">
        <w:rPr>
          <w:rFonts w:ascii="Times New Roman" w:hAnsi="Times New Roman" w:cs="Times New Roman"/>
          <w:sz w:val="24"/>
          <w:szCs w:val="24"/>
        </w:rPr>
        <w:t>сертификаты, знаки отличия и т.д.)</w:t>
      </w:r>
      <w:r w:rsidR="0047211A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proofErr w:type="gramEnd"/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05045">
        <w:rPr>
          <w:rFonts w:ascii="Times New Roman" w:hAnsi="Times New Roman" w:cs="Times New Roman"/>
          <w:sz w:val="24"/>
          <w:szCs w:val="24"/>
        </w:rPr>
        <w:t>__</w:t>
      </w:r>
      <w:r w:rsidRPr="00F17874">
        <w:rPr>
          <w:rFonts w:ascii="Times New Roman" w:hAnsi="Times New Roman" w:cs="Times New Roman"/>
          <w:sz w:val="24"/>
          <w:szCs w:val="24"/>
        </w:rPr>
        <w:t>__________</w:t>
      </w:r>
    </w:p>
    <w:p w:rsidR="00297CF5" w:rsidRPr="00F17874" w:rsidRDefault="00297CF5" w:rsidP="00505045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Все перечисленные документы должны быть подтверждены в электронном виде</w:t>
      </w:r>
      <w:r w:rsidR="00505045">
        <w:rPr>
          <w:rFonts w:ascii="Times New Roman" w:hAnsi="Times New Roman" w:cs="Times New Roman"/>
          <w:sz w:val="24"/>
          <w:szCs w:val="24"/>
        </w:rPr>
        <w:t xml:space="preserve"> </w:t>
      </w:r>
      <w:r w:rsidRPr="00F17874">
        <w:rPr>
          <w:rFonts w:ascii="Times New Roman" w:hAnsi="Times New Roman" w:cs="Times New Roman"/>
          <w:sz w:val="24"/>
          <w:szCs w:val="24"/>
        </w:rPr>
        <w:t xml:space="preserve">в виде </w:t>
      </w:r>
      <w:proofErr w:type="spellStart"/>
      <w:proofErr w:type="gramStart"/>
      <w:r w:rsidRPr="00F17874">
        <w:rPr>
          <w:rFonts w:ascii="Times New Roman" w:hAnsi="Times New Roman" w:cs="Times New Roman"/>
          <w:sz w:val="24"/>
          <w:szCs w:val="24"/>
        </w:rPr>
        <w:t>скан-копий</w:t>
      </w:r>
      <w:proofErr w:type="spellEnd"/>
      <w:proofErr w:type="gramEnd"/>
      <w:r w:rsidRPr="00F17874">
        <w:rPr>
          <w:rFonts w:ascii="Times New Roman" w:hAnsi="Times New Roman" w:cs="Times New Roman"/>
          <w:sz w:val="24"/>
          <w:szCs w:val="24"/>
        </w:rPr>
        <w:t xml:space="preserve"> представленных документов</w:t>
      </w:r>
      <w:r w:rsidR="00505045">
        <w:rPr>
          <w:rFonts w:ascii="Times New Roman" w:hAnsi="Times New Roman" w:cs="Times New Roman"/>
          <w:sz w:val="24"/>
          <w:szCs w:val="24"/>
        </w:rPr>
        <w:t>.</w:t>
      </w:r>
    </w:p>
    <w:p w:rsidR="00297CF5" w:rsidRPr="00F17874" w:rsidRDefault="00297CF5" w:rsidP="00505045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Опыт научной работы:</w:t>
      </w:r>
    </w:p>
    <w:p w:rsidR="00297CF5" w:rsidRPr="0047211A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8"/>
        <w:gridCol w:w="340"/>
        <w:gridCol w:w="3511"/>
        <w:gridCol w:w="340"/>
        <w:gridCol w:w="3231"/>
      </w:tblGrid>
      <w:tr w:rsidR="00297CF5" w:rsidRPr="00F17874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401"/>
            <w:bookmarkEnd w:id="6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Годы работы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движения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297CF5" w:rsidRPr="00F17874">
        <w:tc>
          <w:tcPr>
            <w:tcW w:w="9640" w:type="dxa"/>
            <w:gridSpan w:val="5"/>
          </w:tcPr>
          <w:p w:rsidR="00297CF5" w:rsidRPr="0047211A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97CF5" w:rsidRPr="00F17874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год начала -</w:t>
            </w:r>
          </w:p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организация, объединение, группы,</w:t>
            </w:r>
          </w:p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совет школы и т.д.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выполняемая работа</w:t>
            </w:r>
          </w:p>
        </w:tc>
      </w:tr>
    </w:tbl>
    <w:p w:rsidR="00297CF5" w:rsidRPr="00505045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16"/>
          <w:szCs w:val="16"/>
        </w:rPr>
      </w:pPr>
    </w:p>
    <w:p w:rsidR="00297CF5" w:rsidRPr="00F17874" w:rsidRDefault="007A32EB" w:rsidP="00505045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anchor="Par401" w:history="1">
        <w:r w:rsidR="00297CF5" w:rsidRPr="00F17874">
          <w:rPr>
            <w:rFonts w:ascii="Times New Roman" w:hAnsi="Times New Roman" w:cs="Times New Roman"/>
            <w:sz w:val="24"/>
            <w:szCs w:val="24"/>
          </w:rPr>
          <w:t>Таблица</w:t>
        </w:r>
      </w:hyperlink>
      <w:r w:rsidR="00297CF5" w:rsidRPr="00F17874">
        <w:rPr>
          <w:rFonts w:ascii="Times New Roman" w:hAnsi="Times New Roman" w:cs="Times New Roman"/>
          <w:sz w:val="24"/>
          <w:szCs w:val="24"/>
        </w:rPr>
        <w:t xml:space="preserve"> содержит информацию о мероприятиях, в которых принималось участие (олимпиады, научные публикации и др.). Также может быть отмечена работа претендента, например, в должности руководителя студенческой научной организации и т.п.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Опыт общественной работы:</w:t>
      </w:r>
    </w:p>
    <w:p w:rsidR="00297CF5" w:rsidRPr="0047211A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8"/>
        <w:gridCol w:w="340"/>
        <w:gridCol w:w="3511"/>
        <w:gridCol w:w="340"/>
        <w:gridCol w:w="3231"/>
      </w:tblGrid>
      <w:tr w:rsidR="00297CF5" w:rsidRPr="00F17874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419"/>
            <w:bookmarkEnd w:id="7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Годы работы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движения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297CF5" w:rsidRPr="00F17874">
        <w:tc>
          <w:tcPr>
            <w:tcW w:w="9640" w:type="dxa"/>
            <w:gridSpan w:val="5"/>
          </w:tcPr>
          <w:p w:rsidR="00297CF5" w:rsidRPr="0047211A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97CF5" w:rsidRPr="00F17874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год начала - год окончания работы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организация, объединение, группы, совет школы и т.д.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выполняемая работа</w:t>
            </w:r>
          </w:p>
        </w:tc>
      </w:tr>
    </w:tbl>
    <w:p w:rsidR="00297CF5" w:rsidRPr="0047211A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6"/>
          <w:szCs w:val="6"/>
        </w:rPr>
      </w:pPr>
    </w:p>
    <w:p w:rsidR="00297CF5" w:rsidRPr="00F17874" w:rsidRDefault="007A32EB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anchor="Par419" w:history="1">
        <w:r w:rsidR="00297CF5" w:rsidRPr="00F17874">
          <w:rPr>
            <w:rFonts w:ascii="Times New Roman" w:hAnsi="Times New Roman" w:cs="Times New Roman"/>
            <w:sz w:val="24"/>
            <w:szCs w:val="24"/>
          </w:rPr>
          <w:t>Таблица</w:t>
        </w:r>
      </w:hyperlink>
      <w:r w:rsidR="00297CF5" w:rsidRPr="00F17874">
        <w:rPr>
          <w:rFonts w:ascii="Times New Roman" w:hAnsi="Times New Roman" w:cs="Times New Roman"/>
          <w:sz w:val="24"/>
          <w:szCs w:val="24"/>
        </w:rPr>
        <w:t xml:space="preserve"> может содержать также список </w:t>
      </w:r>
      <w:proofErr w:type="spellStart"/>
      <w:r w:rsidR="00297CF5" w:rsidRPr="00F17874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="00297CF5" w:rsidRPr="00F17874">
        <w:rPr>
          <w:rFonts w:ascii="Times New Roman" w:hAnsi="Times New Roman" w:cs="Times New Roman"/>
          <w:sz w:val="24"/>
          <w:szCs w:val="24"/>
        </w:rPr>
        <w:t xml:space="preserve"> мероприятий, где претендент проявил качества лидера.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Дополнительно:</w:t>
      </w:r>
    </w:p>
    <w:p w:rsidR="00297CF5" w:rsidRPr="0047211A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297CF5" w:rsidRPr="00F17874" w:rsidTr="0047211A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Личные качества</w:t>
            </w:r>
          </w:p>
        </w:tc>
      </w:tr>
      <w:tr w:rsidR="00297CF5" w:rsidRPr="00F17874" w:rsidTr="0047211A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297CF5" w:rsidRPr="0047211A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97CF5" w:rsidRPr="00F17874" w:rsidTr="0047211A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Укажите несколько своих личностных черт, которые отличают Вас от других и помогают Вам достигать нужных результатов</w:t>
            </w:r>
          </w:p>
        </w:tc>
      </w:tr>
      <w:tr w:rsidR="00297CF5" w:rsidRPr="0047211A" w:rsidTr="0047211A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CF5" w:rsidRPr="0047211A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97CF5" w:rsidRPr="00F17874" w:rsidTr="0047211A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Увлечения и интересы</w:t>
            </w:r>
          </w:p>
        </w:tc>
      </w:tr>
      <w:tr w:rsidR="00297CF5" w:rsidRPr="00F17874" w:rsidTr="0047211A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297CF5" w:rsidRPr="0047211A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97CF5" w:rsidRPr="00F17874" w:rsidTr="0047211A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Увлечения, хобби, интересы</w:t>
            </w:r>
          </w:p>
        </w:tc>
      </w:tr>
      <w:tr w:rsidR="00297CF5" w:rsidRPr="00F17874" w:rsidTr="0047211A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CF5" w:rsidRPr="0047211A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97CF5" w:rsidRPr="00F17874" w:rsidTr="0047211A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Компьютерные навыки</w:t>
            </w:r>
          </w:p>
        </w:tc>
      </w:tr>
      <w:tr w:rsidR="00297CF5" w:rsidRPr="00F17874" w:rsidTr="0047211A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297CF5" w:rsidRPr="0047211A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97CF5" w:rsidRPr="00F17874" w:rsidTr="0047211A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Уровень владения компьютером, знание профессиональных программ</w:t>
            </w:r>
          </w:p>
        </w:tc>
      </w:tr>
      <w:tr w:rsidR="00297CF5" w:rsidRPr="00F17874" w:rsidTr="0047211A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CF5" w:rsidRPr="0047211A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97CF5" w:rsidRPr="00F17874" w:rsidTr="0047211A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Приверженность к здоровому образу жизни</w:t>
            </w:r>
          </w:p>
        </w:tc>
      </w:tr>
      <w:tr w:rsidR="00297CF5" w:rsidRPr="00F17874" w:rsidTr="0047211A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Отсутствие вредных привычек, занятие спортом и др.</w:t>
            </w:r>
          </w:p>
        </w:tc>
      </w:tr>
    </w:tbl>
    <w:p w:rsidR="00297CF5" w:rsidRPr="00F17874" w:rsidRDefault="0047211A" w:rsidP="0047211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к Методике проведения конкурса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на заключение договора о </w:t>
      </w:r>
      <w:proofErr w:type="gramStart"/>
      <w:r w:rsidRPr="00F17874">
        <w:rPr>
          <w:rFonts w:ascii="Times New Roman" w:hAnsi="Times New Roman" w:cs="Times New Roman"/>
          <w:sz w:val="24"/>
          <w:szCs w:val="24"/>
        </w:rPr>
        <w:t>целевом</w:t>
      </w:r>
      <w:proofErr w:type="gramEnd"/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7874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F17874">
        <w:rPr>
          <w:rFonts w:ascii="Times New Roman" w:hAnsi="Times New Roman" w:cs="Times New Roman"/>
          <w:sz w:val="24"/>
          <w:szCs w:val="24"/>
        </w:rPr>
        <w:t xml:space="preserve"> с обязательством последующего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прохождения муниципальной службы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47211A">
        <w:rPr>
          <w:rFonts w:ascii="Times New Roman" w:hAnsi="Times New Roman" w:cs="Times New Roman"/>
          <w:sz w:val="24"/>
          <w:szCs w:val="24"/>
        </w:rPr>
        <w:t>с</w:t>
      </w:r>
      <w:r w:rsidR="00C66444" w:rsidRPr="00F1787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838FE">
        <w:rPr>
          <w:rFonts w:ascii="Times New Roman" w:hAnsi="Times New Roman" w:cs="Times New Roman"/>
          <w:sz w:val="24"/>
          <w:szCs w:val="24"/>
        </w:rPr>
        <w:t>Сосновка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461"/>
      <w:bookmarkEnd w:id="8"/>
    </w:p>
    <w:p w:rsidR="005838FE" w:rsidRDefault="005838FE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38FE" w:rsidRDefault="005838FE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F17874">
        <w:rPr>
          <w:rFonts w:ascii="Times New Roman" w:hAnsi="Times New Roman" w:cs="Times New Roman"/>
          <w:b/>
          <w:bCs/>
          <w:sz w:val="24"/>
          <w:szCs w:val="24"/>
        </w:rPr>
        <w:t>Лист оценки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F17874">
        <w:rPr>
          <w:rFonts w:ascii="Times New Roman" w:hAnsi="Times New Roman" w:cs="Times New Roman"/>
          <w:b/>
          <w:bCs/>
          <w:sz w:val="24"/>
          <w:szCs w:val="24"/>
        </w:rPr>
        <w:t>портфолио и итогов успеваемости претендентов</w:t>
      </w:r>
    </w:p>
    <w:p w:rsidR="00297CF5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838FE" w:rsidRDefault="005838FE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838FE" w:rsidRPr="00F17874" w:rsidRDefault="005838FE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3"/>
        <w:gridCol w:w="1474"/>
        <w:gridCol w:w="1871"/>
        <w:gridCol w:w="1843"/>
        <w:gridCol w:w="1304"/>
        <w:gridCol w:w="1276"/>
        <w:gridCol w:w="1304"/>
      </w:tblGrid>
      <w:tr w:rsidR="00297CF5" w:rsidRPr="00F17874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47211A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ФИО претендента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Оценка портфолио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Итоги успеваемости по результатам прохождения претендентом промежуточной аттестации</w:t>
            </w:r>
          </w:p>
        </w:tc>
      </w:tr>
      <w:tr w:rsidR="00297CF5" w:rsidRPr="00F17874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Опыт научной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Опыт общественной работы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3,50 </w:t>
            </w:r>
            <w:r w:rsidR="004721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4,00 </w:t>
            </w:r>
            <w:r w:rsidR="004721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4,49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4,50 </w:t>
            </w:r>
            <w:r w:rsidR="004721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5,00</w:t>
            </w:r>
          </w:p>
        </w:tc>
      </w:tr>
      <w:tr w:rsidR="00297CF5" w:rsidRPr="00F17874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от 1 до 5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от 1 до 5 баллов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97CF5" w:rsidRPr="00F1787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F5" w:rsidRPr="00F1787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47211A" w:rsidP="0047211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к Методике проведения конкурса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на заключение договора о </w:t>
      </w:r>
      <w:proofErr w:type="gramStart"/>
      <w:r w:rsidRPr="00F17874">
        <w:rPr>
          <w:rFonts w:ascii="Times New Roman" w:hAnsi="Times New Roman" w:cs="Times New Roman"/>
          <w:sz w:val="24"/>
          <w:szCs w:val="24"/>
        </w:rPr>
        <w:t>целевом</w:t>
      </w:r>
      <w:proofErr w:type="gramEnd"/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7874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F17874">
        <w:rPr>
          <w:rFonts w:ascii="Times New Roman" w:hAnsi="Times New Roman" w:cs="Times New Roman"/>
          <w:sz w:val="24"/>
          <w:szCs w:val="24"/>
        </w:rPr>
        <w:t xml:space="preserve"> с обязательством последующего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прохождения муниципальной службы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47211A">
        <w:rPr>
          <w:rFonts w:ascii="Times New Roman" w:hAnsi="Times New Roman" w:cs="Times New Roman"/>
          <w:sz w:val="24"/>
          <w:szCs w:val="24"/>
        </w:rPr>
        <w:t>с</w:t>
      </w:r>
      <w:r w:rsidR="00C66444" w:rsidRPr="00F1787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838FE">
        <w:rPr>
          <w:rFonts w:ascii="Times New Roman" w:hAnsi="Times New Roman" w:cs="Times New Roman"/>
          <w:sz w:val="24"/>
          <w:szCs w:val="24"/>
        </w:rPr>
        <w:t>Сосновка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ar504"/>
      <w:bookmarkEnd w:id="9"/>
    </w:p>
    <w:p w:rsidR="0047211A" w:rsidRDefault="0047211A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F17874">
        <w:rPr>
          <w:rFonts w:ascii="Times New Roman" w:hAnsi="Times New Roman" w:cs="Times New Roman"/>
          <w:b/>
          <w:bCs/>
          <w:sz w:val="24"/>
          <w:szCs w:val="24"/>
        </w:rPr>
        <w:t>ПРИМЕРНЫЙ ПЕРЕЧЕНЬ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F17874">
        <w:rPr>
          <w:rFonts w:ascii="Times New Roman" w:hAnsi="Times New Roman" w:cs="Times New Roman"/>
          <w:b/>
          <w:bCs/>
          <w:sz w:val="24"/>
          <w:szCs w:val="24"/>
        </w:rPr>
        <w:t>ВОПРОСОВ ДЛЯ ТЕСТИРОВАНИЯ</w:t>
      </w:r>
    </w:p>
    <w:p w:rsidR="00297CF5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838FE" w:rsidRDefault="005838FE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838FE" w:rsidRPr="00F17874" w:rsidRDefault="005838FE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47211A" w:rsidP="00F17874">
      <w:pPr>
        <w:autoSpaceDE w:val="0"/>
        <w:autoSpaceDN w:val="0"/>
        <w:adjustRightInd w:val="0"/>
        <w:spacing w:befor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97CF5" w:rsidRPr="00F17874">
        <w:rPr>
          <w:rFonts w:ascii="Times New Roman" w:hAnsi="Times New Roman" w:cs="Times New Roman"/>
          <w:sz w:val="24"/>
          <w:szCs w:val="24"/>
        </w:rPr>
        <w:t>Основы конституционного строя Российской Федерации,</w:t>
      </w:r>
    </w:p>
    <w:p w:rsidR="00297CF5" w:rsidRPr="00F17874" w:rsidRDefault="007A32EB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97CF5" w:rsidRPr="00F17874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297CF5" w:rsidRPr="00F17874">
        <w:rPr>
          <w:rFonts w:ascii="Times New Roman" w:hAnsi="Times New Roman" w:cs="Times New Roman"/>
          <w:sz w:val="24"/>
          <w:szCs w:val="24"/>
        </w:rPr>
        <w:t xml:space="preserve"> </w:t>
      </w:r>
      <w:r w:rsidR="00633BA5">
        <w:rPr>
          <w:rFonts w:ascii="Times New Roman" w:hAnsi="Times New Roman" w:cs="Times New Roman"/>
          <w:sz w:val="24"/>
          <w:szCs w:val="24"/>
        </w:rPr>
        <w:t xml:space="preserve">(Основной закон) </w:t>
      </w:r>
      <w:r w:rsidR="00297CF5" w:rsidRPr="00F17874">
        <w:rPr>
          <w:rFonts w:ascii="Times New Roman" w:hAnsi="Times New Roman" w:cs="Times New Roman"/>
          <w:sz w:val="24"/>
          <w:szCs w:val="24"/>
        </w:rPr>
        <w:t>Ханты-Мансийского автономного округа</w:t>
      </w:r>
      <w:r w:rsidR="0047211A">
        <w:rPr>
          <w:rFonts w:ascii="Times New Roman" w:hAnsi="Times New Roman" w:cs="Times New Roman"/>
          <w:sz w:val="24"/>
          <w:szCs w:val="24"/>
        </w:rPr>
        <w:t xml:space="preserve"> – </w:t>
      </w:r>
      <w:r w:rsidR="00297CF5" w:rsidRPr="00F17874">
        <w:rPr>
          <w:rFonts w:ascii="Times New Roman" w:hAnsi="Times New Roman" w:cs="Times New Roman"/>
          <w:sz w:val="24"/>
          <w:szCs w:val="24"/>
        </w:rPr>
        <w:t>Югры,</w:t>
      </w:r>
    </w:p>
    <w:p w:rsidR="00297CF5" w:rsidRPr="00F17874" w:rsidRDefault="007A32EB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hyperlink r:id="rId18" w:history="1">
        <w:proofErr w:type="gramStart"/>
        <w:r w:rsidR="00297CF5" w:rsidRPr="00F17874">
          <w:rPr>
            <w:rFonts w:ascii="Times New Roman" w:hAnsi="Times New Roman" w:cs="Times New Roman"/>
            <w:sz w:val="24"/>
            <w:szCs w:val="24"/>
          </w:rPr>
          <w:t>Устав</w:t>
        </w:r>
        <w:proofErr w:type="gramEnd"/>
      </w:hyperlink>
      <w:r w:rsidR="0047211A">
        <w:rPr>
          <w:rFonts w:ascii="Times New Roman" w:hAnsi="Times New Roman" w:cs="Times New Roman"/>
          <w:sz w:val="24"/>
          <w:szCs w:val="24"/>
        </w:rPr>
        <w:t>а</w:t>
      </w:r>
      <w:r w:rsidR="00297CF5" w:rsidRPr="00F17874">
        <w:rPr>
          <w:rFonts w:ascii="Times New Roman" w:hAnsi="Times New Roman" w:cs="Times New Roman"/>
          <w:sz w:val="24"/>
          <w:szCs w:val="24"/>
        </w:rPr>
        <w:t xml:space="preserve"> </w:t>
      </w:r>
      <w:r w:rsidR="0047211A">
        <w:rPr>
          <w:rFonts w:ascii="Times New Roman" w:hAnsi="Times New Roman" w:cs="Times New Roman"/>
          <w:sz w:val="24"/>
          <w:szCs w:val="24"/>
        </w:rPr>
        <w:t>с</w:t>
      </w:r>
      <w:r w:rsidR="00C66444" w:rsidRPr="00F1787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838FE">
        <w:rPr>
          <w:rFonts w:ascii="Times New Roman" w:hAnsi="Times New Roman" w:cs="Times New Roman"/>
          <w:sz w:val="24"/>
          <w:szCs w:val="24"/>
        </w:rPr>
        <w:t>Сосновка</w:t>
      </w:r>
      <w:r w:rsidR="0047211A">
        <w:rPr>
          <w:rFonts w:ascii="Times New Roman" w:hAnsi="Times New Roman" w:cs="Times New Roman"/>
          <w:sz w:val="24"/>
          <w:szCs w:val="24"/>
        </w:rPr>
        <w:t>»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1. Когда была принята </w:t>
      </w:r>
      <w:hyperlink r:id="rId19" w:history="1">
        <w:r w:rsidRPr="00F17874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F17874">
        <w:rPr>
          <w:rFonts w:ascii="Times New Roman" w:hAnsi="Times New Roman" w:cs="Times New Roman"/>
          <w:sz w:val="24"/>
          <w:szCs w:val="24"/>
        </w:rPr>
        <w:t xml:space="preserve"> </w:t>
      </w:r>
      <w:r w:rsidR="0047211A" w:rsidRPr="00F1787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17874">
        <w:rPr>
          <w:rFonts w:ascii="Times New Roman" w:hAnsi="Times New Roman" w:cs="Times New Roman"/>
          <w:sz w:val="24"/>
          <w:szCs w:val="24"/>
        </w:rPr>
        <w:t>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2. Что признается высшей ценностью в Российской Федерации?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3. Кто является носителем суверенитета и единственным источником власти в </w:t>
      </w:r>
      <w:r w:rsidR="0047211A" w:rsidRPr="00F1787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17874">
        <w:rPr>
          <w:rFonts w:ascii="Times New Roman" w:hAnsi="Times New Roman" w:cs="Times New Roman"/>
          <w:sz w:val="24"/>
          <w:szCs w:val="24"/>
        </w:rPr>
        <w:t>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4. Какие равноправные субъекты входят в состав </w:t>
      </w:r>
      <w:r w:rsidR="0047211A" w:rsidRPr="00F1787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17874">
        <w:rPr>
          <w:rFonts w:ascii="Times New Roman" w:hAnsi="Times New Roman" w:cs="Times New Roman"/>
          <w:sz w:val="24"/>
          <w:szCs w:val="24"/>
        </w:rPr>
        <w:t>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5. Перед чем </w:t>
      </w:r>
      <w:hyperlink r:id="rId20" w:history="1">
        <w:r w:rsidRPr="00F17874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F17874">
        <w:rPr>
          <w:rFonts w:ascii="Times New Roman" w:hAnsi="Times New Roman" w:cs="Times New Roman"/>
          <w:sz w:val="24"/>
          <w:szCs w:val="24"/>
        </w:rPr>
        <w:t xml:space="preserve"> устанавливает равенство для всех?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6. Какие права и свободы граждан могут быть ограничены в условиях чрезвычайного положения?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7. Какими способами каждый вправе защищать свои права и свободы?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8. В какие органы по защите прав и свобод человека вправе обращаться граждане, если исчерпаны все имеющиеся внутригосударственные средства правовой защиты?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9. На какой срок избирается Президент </w:t>
      </w:r>
      <w:r w:rsidR="0047211A" w:rsidRPr="00F1787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17874">
        <w:rPr>
          <w:rFonts w:ascii="Times New Roman" w:hAnsi="Times New Roman" w:cs="Times New Roman"/>
          <w:sz w:val="24"/>
          <w:szCs w:val="24"/>
        </w:rPr>
        <w:t>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10. Сколько сроков подряд одно и то же лицо может занимать должность Президента </w:t>
      </w:r>
      <w:r w:rsidR="0047211A" w:rsidRPr="00F1787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17874">
        <w:rPr>
          <w:rFonts w:ascii="Times New Roman" w:hAnsi="Times New Roman" w:cs="Times New Roman"/>
          <w:sz w:val="24"/>
          <w:szCs w:val="24"/>
        </w:rPr>
        <w:t>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11. Кем назначаются выборы Президента </w:t>
      </w:r>
      <w:r w:rsidR="0047211A" w:rsidRPr="00F1787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17874">
        <w:rPr>
          <w:rFonts w:ascii="Times New Roman" w:hAnsi="Times New Roman" w:cs="Times New Roman"/>
          <w:sz w:val="24"/>
          <w:szCs w:val="24"/>
        </w:rPr>
        <w:t>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12. Что относится к предметам исключительного ведения субъектов </w:t>
      </w:r>
      <w:r w:rsidR="0047211A" w:rsidRPr="00F17874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F1787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1" w:history="1">
        <w:r w:rsidRPr="00F1787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17874">
        <w:rPr>
          <w:rFonts w:ascii="Times New Roman" w:hAnsi="Times New Roman" w:cs="Times New Roman"/>
          <w:sz w:val="24"/>
          <w:szCs w:val="24"/>
        </w:rPr>
        <w:t xml:space="preserve"> </w:t>
      </w:r>
      <w:r w:rsidR="0047211A" w:rsidRPr="00F1787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17874">
        <w:rPr>
          <w:rFonts w:ascii="Times New Roman" w:hAnsi="Times New Roman" w:cs="Times New Roman"/>
          <w:sz w:val="24"/>
          <w:szCs w:val="24"/>
        </w:rPr>
        <w:t>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13. С какого возраста может быть избран гражданин РФ Президентом </w:t>
      </w:r>
      <w:r w:rsidR="0047211A" w:rsidRPr="00F17874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F1787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2" w:history="1">
        <w:r w:rsidRPr="00F1787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17874">
        <w:rPr>
          <w:rFonts w:ascii="Times New Roman" w:hAnsi="Times New Roman" w:cs="Times New Roman"/>
          <w:sz w:val="24"/>
          <w:szCs w:val="24"/>
        </w:rPr>
        <w:t xml:space="preserve"> </w:t>
      </w:r>
      <w:r w:rsidR="0047211A" w:rsidRPr="00F1787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17874">
        <w:rPr>
          <w:rFonts w:ascii="Times New Roman" w:hAnsi="Times New Roman" w:cs="Times New Roman"/>
          <w:sz w:val="24"/>
          <w:szCs w:val="24"/>
        </w:rPr>
        <w:t>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14. Какое число депутатов установлено в Государственной Думе </w:t>
      </w:r>
      <w:r w:rsidR="0047211A" w:rsidRPr="00F1787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17874">
        <w:rPr>
          <w:rFonts w:ascii="Times New Roman" w:hAnsi="Times New Roman" w:cs="Times New Roman"/>
          <w:sz w:val="24"/>
          <w:szCs w:val="24"/>
        </w:rPr>
        <w:t>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15. Чем устанавливаются границы </w:t>
      </w:r>
      <w:r w:rsidR="0047211A">
        <w:rPr>
          <w:rFonts w:ascii="Times New Roman" w:hAnsi="Times New Roman" w:cs="Times New Roman"/>
          <w:sz w:val="24"/>
          <w:szCs w:val="24"/>
        </w:rPr>
        <w:t>с</w:t>
      </w:r>
      <w:r w:rsidR="00C66444" w:rsidRPr="00F1787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838FE">
        <w:rPr>
          <w:rFonts w:ascii="Times New Roman" w:hAnsi="Times New Roman" w:cs="Times New Roman"/>
          <w:sz w:val="24"/>
          <w:szCs w:val="24"/>
        </w:rPr>
        <w:t>Сосновка</w:t>
      </w:r>
      <w:r w:rsidRPr="00F17874">
        <w:rPr>
          <w:rFonts w:ascii="Times New Roman" w:hAnsi="Times New Roman" w:cs="Times New Roman"/>
          <w:sz w:val="24"/>
          <w:szCs w:val="24"/>
        </w:rPr>
        <w:t>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F17874">
        <w:rPr>
          <w:rFonts w:ascii="Times New Roman" w:hAnsi="Times New Roman" w:cs="Times New Roman"/>
          <w:sz w:val="24"/>
          <w:szCs w:val="24"/>
        </w:rPr>
        <w:t>Сколько депутатов входят</w:t>
      </w:r>
      <w:proofErr w:type="gramEnd"/>
      <w:r w:rsidRPr="00F17874"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="0047211A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17874">
        <w:rPr>
          <w:rFonts w:ascii="Times New Roman" w:hAnsi="Times New Roman" w:cs="Times New Roman"/>
          <w:sz w:val="24"/>
          <w:szCs w:val="24"/>
        </w:rPr>
        <w:t xml:space="preserve"> </w:t>
      </w:r>
      <w:r w:rsidR="0047211A">
        <w:rPr>
          <w:rFonts w:ascii="Times New Roman" w:hAnsi="Times New Roman" w:cs="Times New Roman"/>
          <w:sz w:val="24"/>
          <w:szCs w:val="24"/>
        </w:rPr>
        <w:t>с</w:t>
      </w:r>
      <w:r w:rsidR="00C66444" w:rsidRPr="00F1787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838FE">
        <w:rPr>
          <w:rFonts w:ascii="Times New Roman" w:hAnsi="Times New Roman" w:cs="Times New Roman"/>
          <w:sz w:val="24"/>
          <w:szCs w:val="24"/>
        </w:rPr>
        <w:t>Сосновка</w:t>
      </w:r>
      <w:r w:rsidRPr="00F17874">
        <w:rPr>
          <w:rFonts w:ascii="Times New Roman" w:hAnsi="Times New Roman" w:cs="Times New Roman"/>
          <w:sz w:val="24"/>
          <w:szCs w:val="24"/>
        </w:rPr>
        <w:t>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17. С какого возраста гражданин </w:t>
      </w:r>
      <w:r w:rsidR="0047211A" w:rsidRPr="00F17874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F17874">
        <w:rPr>
          <w:rFonts w:ascii="Times New Roman" w:hAnsi="Times New Roman" w:cs="Times New Roman"/>
          <w:sz w:val="24"/>
          <w:szCs w:val="24"/>
        </w:rPr>
        <w:t>может претендовать на должность Губернатора Ханты-Мансийского автономного округа</w:t>
      </w:r>
      <w:r w:rsidR="0047211A">
        <w:rPr>
          <w:rFonts w:ascii="Times New Roman" w:hAnsi="Times New Roman" w:cs="Times New Roman"/>
          <w:sz w:val="24"/>
          <w:szCs w:val="24"/>
        </w:rPr>
        <w:t xml:space="preserve"> – </w:t>
      </w:r>
      <w:r w:rsidRPr="00F17874">
        <w:rPr>
          <w:rFonts w:ascii="Times New Roman" w:hAnsi="Times New Roman" w:cs="Times New Roman"/>
          <w:sz w:val="24"/>
          <w:szCs w:val="24"/>
        </w:rPr>
        <w:t>Югры?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18. Какой срок полномочий установлен для Губернатора Ханты-Мансийского автономного округа</w:t>
      </w:r>
      <w:r w:rsidR="0047211A">
        <w:rPr>
          <w:rFonts w:ascii="Times New Roman" w:hAnsi="Times New Roman" w:cs="Times New Roman"/>
          <w:sz w:val="24"/>
          <w:szCs w:val="24"/>
        </w:rPr>
        <w:t xml:space="preserve"> – </w:t>
      </w:r>
      <w:r w:rsidRPr="00F17874">
        <w:rPr>
          <w:rFonts w:ascii="Times New Roman" w:hAnsi="Times New Roman" w:cs="Times New Roman"/>
          <w:sz w:val="24"/>
          <w:szCs w:val="24"/>
        </w:rPr>
        <w:t>Югры?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19. На чем присягает при вступлении в должность Губернатор Ханты-Мансийского автономного округа</w:t>
      </w:r>
      <w:r w:rsidR="0047211A">
        <w:rPr>
          <w:rFonts w:ascii="Times New Roman" w:hAnsi="Times New Roman" w:cs="Times New Roman"/>
          <w:sz w:val="24"/>
          <w:szCs w:val="24"/>
        </w:rPr>
        <w:t xml:space="preserve"> – </w:t>
      </w:r>
      <w:r w:rsidRPr="00F17874">
        <w:rPr>
          <w:rFonts w:ascii="Times New Roman" w:hAnsi="Times New Roman" w:cs="Times New Roman"/>
          <w:sz w:val="24"/>
          <w:szCs w:val="24"/>
        </w:rPr>
        <w:t>Югры?</w:t>
      </w:r>
    </w:p>
    <w:p w:rsidR="00297CF5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20. Органами местного самоуправления </w:t>
      </w:r>
      <w:r w:rsidR="0047211A">
        <w:rPr>
          <w:rFonts w:ascii="Times New Roman" w:hAnsi="Times New Roman" w:cs="Times New Roman"/>
          <w:sz w:val="24"/>
          <w:szCs w:val="24"/>
        </w:rPr>
        <w:t>с</w:t>
      </w:r>
      <w:r w:rsidR="00C66444" w:rsidRPr="00F1787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838FE">
        <w:rPr>
          <w:rFonts w:ascii="Times New Roman" w:hAnsi="Times New Roman" w:cs="Times New Roman"/>
          <w:sz w:val="24"/>
          <w:szCs w:val="24"/>
        </w:rPr>
        <w:t>Сосновка</w:t>
      </w:r>
      <w:r w:rsidR="005838FE" w:rsidRPr="00F17874">
        <w:rPr>
          <w:rFonts w:ascii="Times New Roman" w:hAnsi="Times New Roman" w:cs="Times New Roman"/>
          <w:sz w:val="24"/>
          <w:szCs w:val="24"/>
        </w:rPr>
        <w:t xml:space="preserve"> </w:t>
      </w:r>
      <w:r w:rsidRPr="00F17874">
        <w:rPr>
          <w:rFonts w:ascii="Times New Roman" w:hAnsi="Times New Roman" w:cs="Times New Roman"/>
          <w:sz w:val="24"/>
          <w:szCs w:val="24"/>
        </w:rPr>
        <w:t>являются?</w:t>
      </w:r>
    </w:p>
    <w:p w:rsidR="0047211A" w:rsidRDefault="0047211A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11A" w:rsidRPr="00F17874" w:rsidRDefault="0047211A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47211A" w:rsidP="00F17874">
      <w:pPr>
        <w:autoSpaceDE w:val="0"/>
        <w:autoSpaceDN w:val="0"/>
        <w:adjustRightInd w:val="0"/>
        <w:spacing w:befor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297CF5" w:rsidRPr="00F17874">
        <w:rPr>
          <w:rFonts w:ascii="Times New Roman" w:hAnsi="Times New Roman" w:cs="Times New Roman"/>
          <w:sz w:val="24"/>
          <w:szCs w:val="24"/>
        </w:rPr>
        <w:t xml:space="preserve">Основы муниципальной службы </w:t>
      </w:r>
      <w:r>
        <w:rPr>
          <w:rFonts w:ascii="Times New Roman" w:hAnsi="Times New Roman" w:cs="Times New Roman"/>
          <w:sz w:val="24"/>
          <w:szCs w:val="24"/>
        </w:rPr>
        <w:t>Российской Федерации»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1. При </w:t>
      </w:r>
      <w:proofErr w:type="gramStart"/>
      <w:r w:rsidRPr="00F17874"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 w:rsidRPr="00F17874">
        <w:rPr>
          <w:rFonts w:ascii="Times New Roman" w:hAnsi="Times New Roman" w:cs="Times New Roman"/>
          <w:sz w:val="24"/>
          <w:szCs w:val="24"/>
        </w:rPr>
        <w:t xml:space="preserve"> каких условий граждане вправе поступать на муниципальную службу?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2. Из каких средств осуществляется финансирование муниципальной службы?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3. На какие группы должностей подразделяются должности муниципальной службы?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4. Что из перечисленного не относится к квалификационным требованиям, предъявляемым к должностям муниципальной службы?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5. Что относится к требованиям к служебному поведению муниципального служащего?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6. В каких случаях муниципальный служащий не вправе исполнять данное ему поручение?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7. В каких случаях муниципальный служащий имеет право выполнять иную оплачиваемую работу?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8. Как часто проводится аттестация муниципальных служащих?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9. Какие требования не относятся к требованиям, предъявляемым к служебному поведению муниципального служащего?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10. Что следует понимать под личной заинтересованностью муниципального служащего, которая влияет или может повлиять на объективное исполнение им обязанностей?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11. Каков предельный возраст пребывания на муниципальной службе?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12. До какого числа ежегодно муниципальный служащий обязан представлять сведения о полученных им доходах, об имуществе, принадлежащем ему на праве собственности, и об обязательствах имущественного характера, а также сведения о доходах, об имуществе и об обязательствах имущественного характера членов своей семьи?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13. В </w:t>
      </w:r>
      <w:proofErr w:type="gramStart"/>
      <w:r w:rsidRPr="00F17874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F17874">
        <w:rPr>
          <w:rFonts w:ascii="Times New Roman" w:hAnsi="Times New Roman" w:cs="Times New Roman"/>
          <w:sz w:val="24"/>
          <w:szCs w:val="24"/>
        </w:rPr>
        <w:t xml:space="preserve"> каких родственников муниципальный служащий обязан ежегодно представлять сведения о доходах, об имуществе и об обязательствах имущественного характера?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14. Какие последствия будут иметь место для муниципального служащего, не представившего в установленный срок сведения о своих доходах, об имуществе и об обязательствах имущественного характера?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47211A" w:rsidP="00F17874">
      <w:pPr>
        <w:autoSpaceDE w:val="0"/>
        <w:autoSpaceDN w:val="0"/>
        <w:adjustRightInd w:val="0"/>
        <w:spacing w:befor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97CF5" w:rsidRPr="00F17874">
        <w:rPr>
          <w:rFonts w:ascii="Times New Roman" w:hAnsi="Times New Roman" w:cs="Times New Roman"/>
          <w:sz w:val="24"/>
          <w:szCs w:val="24"/>
        </w:rPr>
        <w:t>Противодействие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1. Что устанавливается Федеральным </w:t>
      </w:r>
      <w:hyperlink r:id="rId23" w:history="1">
        <w:r w:rsidRPr="00F1787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17874">
        <w:rPr>
          <w:rFonts w:ascii="Times New Roman" w:hAnsi="Times New Roman" w:cs="Times New Roman"/>
          <w:sz w:val="24"/>
          <w:szCs w:val="24"/>
        </w:rPr>
        <w:t xml:space="preserve"> </w:t>
      </w:r>
      <w:r w:rsidR="0047211A">
        <w:rPr>
          <w:rFonts w:ascii="Times New Roman" w:hAnsi="Times New Roman" w:cs="Times New Roman"/>
          <w:sz w:val="24"/>
          <w:szCs w:val="24"/>
        </w:rPr>
        <w:t>«</w:t>
      </w:r>
      <w:r w:rsidRPr="00F17874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47211A">
        <w:rPr>
          <w:rFonts w:ascii="Times New Roman" w:hAnsi="Times New Roman" w:cs="Times New Roman"/>
          <w:sz w:val="24"/>
          <w:szCs w:val="24"/>
        </w:rPr>
        <w:t>»</w:t>
      </w:r>
      <w:r w:rsidRPr="00F17874">
        <w:rPr>
          <w:rFonts w:ascii="Times New Roman" w:hAnsi="Times New Roman" w:cs="Times New Roman"/>
          <w:sz w:val="24"/>
          <w:szCs w:val="24"/>
        </w:rPr>
        <w:t>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2. Что такое коррупция?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3. Что такое противодействие коррупции?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4. Кто определяет основные направления государственной политики в области противодействия коррупции?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5. Что не относится к принципам противодействия коррупции?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6. Могут ли публиковаться сведения о доходах, об имуществе и обязательствах имущественного характера государственного или муниципального служащего в СМИ?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7. Обязан ли муниципальный служащий уведомлять об обращениях в целях склонения к совершению коррупционных правонарушений?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8. Какой существует порядок предотвращения или урегулирования конфликта интересов?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9. Какую ответственность несет муниципальный служащий, совершивший коррупционное правонарушение?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10. Что такое коррупциогенные факторы?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lastRenderedPageBreak/>
        <w:t>11. Кем и когда проводится антикоррупционная экспертиза нормативных правовых актов (проектов нормативных правовых актов)?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12. Что обязаны предпринять органы, организации и должностные лица в случае обнаружения в нормативных правовых актах и их проектах коррупциогенных факторов?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13. Относится ли </w:t>
      </w:r>
      <w:proofErr w:type="spellStart"/>
      <w:r w:rsidRPr="00F17874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F17874">
        <w:rPr>
          <w:rFonts w:ascii="Times New Roman" w:hAnsi="Times New Roman" w:cs="Times New Roman"/>
          <w:sz w:val="24"/>
          <w:szCs w:val="24"/>
        </w:rPr>
        <w:t xml:space="preserve"> образование и пропаганда к мерам по предупреждению коррупционных правонарушений?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14. Что включает в себя </w:t>
      </w:r>
      <w:proofErr w:type="spellStart"/>
      <w:r w:rsidRPr="00F17874">
        <w:rPr>
          <w:rFonts w:ascii="Times New Roman" w:hAnsi="Times New Roman" w:cs="Times New Roman"/>
          <w:sz w:val="24"/>
          <w:szCs w:val="24"/>
        </w:rPr>
        <w:t>антикоррупционный</w:t>
      </w:r>
      <w:proofErr w:type="spellEnd"/>
      <w:r w:rsidRPr="00F17874">
        <w:rPr>
          <w:rFonts w:ascii="Times New Roman" w:hAnsi="Times New Roman" w:cs="Times New Roman"/>
          <w:sz w:val="24"/>
          <w:szCs w:val="24"/>
        </w:rPr>
        <w:t xml:space="preserve"> мониторинг?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15. Что такое антикоррупционная программа?</w:t>
      </w:r>
    </w:p>
    <w:p w:rsidR="00297CF5" w:rsidRPr="00F17874" w:rsidRDefault="00297CF5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16. В </w:t>
      </w:r>
      <w:proofErr w:type="gramStart"/>
      <w:r w:rsidRPr="00F1787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17874">
        <w:rPr>
          <w:rFonts w:ascii="Times New Roman" w:hAnsi="Times New Roman" w:cs="Times New Roman"/>
          <w:sz w:val="24"/>
          <w:szCs w:val="24"/>
        </w:rPr>
        <w:t xml:space="preserve"> с чем проводится антикоррупционная экспертиза нормативных правовых актов (проектов нормативных правовых актов)?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47211A" w:rsidP="0047211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к Методике проведения конкурса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на заключение договора о </w:t>
      </w:r>
      <w:proofErr w:type="gramStart"/>
      <w:r w:rsidRPr="00F17874">
        <w:rPr>
          <w:rFonts w:ascii="Times New Roman" w:hAnsi="Times New Roman" w:cs="Times New Roman"/>
          <w:sz w:val="24"/>
          <w:szCs w:val="24"/>
        </w:rPr>
        <w:t>целевом</w:t>
      </w:r>
      <w:proofErr w:type="gramEnd"/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7874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F17874">
        <w:rPr>
          <w:rFonts w:ascii="Times New Roman" w:hAnsi="Times New Roman" w:cs="Times New Roman"/>
          <w:sz w:val="24"/>
          <w:szCs w:val="24"/>
        </w:rPr>
        <w:t xml:space="preserve"> с обязательством последующего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прохождения муниципальной службы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47211A">
        <w:rPr>
          <w:rFonts w:ascii="Times New Roman" w:hAnsi="Times New Roman" w:cs="Times New Roman"/>
          <w:sz w:val="24"/>
          <w:szCs w:val="24"/>
        </w:rPr>
        <w:t>с</w:t>
      </w:r>
      <w:r w:rsidR="00C66444" w:rsidRPr="00F1787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C84B23">
        <w:rPr>
          <w:rFonts w:ascii="Times New Roman" w:hAnsi="Times New Roman" w:cs="Times New Roman"/>
          <w:sz w:val="24"/>
          <w:szCs w:val="24"/>
        </w:rPr>
        <w:t>Сосновка</w:t>
      </w:r>
    </w:p>
    <w:p w:rsidR="00297CF5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7211A" w:rsidRPr="00F17874" w:rsidRDefault="0047211A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Par579"/>
      <w:bookmarkEnd w:id="10"/>
      <w:r w:rsidRPr="00F17874">
        <w:rPr>
          <w:rFonts w:ascii="Times New Roman" w:hAnsi="Times New Roman" w:cs="Times New Roman"/>
          <w:b/>
          <w:bCs/>
          <w:sz w:val="24"/>
          <w:szCs w:val="24"/>
        </w:rPr>
        <w:t>Лист оценки результатов тестирования</w:t>
      </w:r>
    </w:p>
    <w:p w:rsidR="00297CF5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84B23" w:rsidRDefault="00C84B23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84B23" w:rsidRPr="00F17874" w:rsidRDefault="00C84B23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"/>
        <w:gridCol w:w="3515"/>
        <w:gridCol w:w="2850"/>
        <w:gridCol w:w="2400"/>
      </w:tblGrid>
      <w:tr w:rsidR="00297CF5" w:rsidRPr="00F1787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47211A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Ф.И.О. претендента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Кол-во баллов по шкале оценки</w:t>
            </w:r>
          </w:p>
        </w:tc>
      </w:tr>
      <w:tr w:rsidR="00297CF5" w:rsidRPr="00F1787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F5" w:rsidRPr="00F1787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F5" w:rsidRPr="00F1787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F5" w:rsidRPr="00F1787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F5" w:rsidRPr="00F1787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Подписи лиц, уполномоченных на проведение тестирования: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47211A" w:rsidP="0047211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к Методике проведения конкурса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на заключение договора о </w:t>
      </w:r>
      <w:proofErr w:type="gramStart"/>
      <w:r w:rsidRPr="00F17874">
        <w:rPr>
          <w:rFonts w:ascii="Times New Roman" w:hAnsi="Times New Roman" w:cs="Times New Roman"/>
          <w:sz w:val="24"/>
          <w:szCs w:val="24"/>
        </w:rPr>
        <w:t>целевом</w:t>
      </w:r>
      <w:proofErr w:type="gramEnd"/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7874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F17874">
        <w:rPr>
          <w:rFonts w:ascii="Times New Roman" w:hAnsi="Times New Roman" w:cs="Times New Roman"/>
          <w:sz w:val="24"/>
          <w:szCs w:val="24"/>
        </w:rPr>
        <w:t xml:space="preserve"> с обязательством последующего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прохождения муниципальной службы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47211A">
        <w:rPr>
          <w:rFonts w:ascii="Times New Roman" w:hAnsi="Times New Roman" w:cs="Times New Roman"/>
          <w:sz w:val="24"/>
          <w:szCs w:val="24"/>
        </w:rPr>
        <w:t>с</w:t>
      </w:r>
      <w:r w:rsidR="00C66444" w:rsidRPr="00F1787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C84B23">
        <w:rPr>
          <w:rFonts w:ascii="Times New Roman" w:hAnsi="Times New Roman" w:cs="Times New Roman"/>
          <w:sz w:val="24"/>
          <w:szCs w:val="24"/>
        </w:rPr>
        <w:t>Сосновка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Par619"/>
      <w:bookmarkEnd w:id="11"/>
    </w:p>
    <w:p w:rsidR="0047211A" w:rsidRDefault="0047211A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F17874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297CF5" w:rsidRPr="00F17874" w:rsidRDefault="0047211A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F17874">
        <w:rPr>
          <w:rFonts w:ascii="Times New Roman" w:hAnsi="Times New Roman" w:cs="Times New Roman"/>
          <w:b/>
          <w:bCs/>
          <w:sz w:val="24"/>
          <w:szCs w:val="24"/>
        </w:rPr>
        <w:t>к письменным работам, предъявляемым на конкурс</w:t>
      </w:r>
    </w:p>
    <w:p w:rsidR="00297CF5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84B23" w:rsidRDefault="00C84B23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84B23" w:rsidRPr="00F17874" w:rsidRDefault="00C84B23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47211A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97CF5" w:rsidRPr="00F17874">
        <w:rPr>
          <w:rFonts w:ascii="Times New Roman" w:hAnsi="Times New Roman" w:cs="Times New Roman"/>
          <w:sz w:val="24"/>
          <w:szCs w:val="24"/>
        </w:rPr>
        <w:t>Требования к тесту:</w:t>
      </w:r>
    </w:p>
    <w:p w:rsidR="00297CF5" w:rsidRPr="00F17874" w:rsidRDefault="0047211A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97CF5" w:rsidRPr="00F17874">
        <w:rPr>
          <w:rFonts w:ascii="Times New Roman" w:hAnsi="Times New Roman" w:cs="Times New Roman"/>
          <w:sz w:val="24"/>
          <w:szCs w:val="24"/>
        </w:rPr>
        <w:t xml:space="preserve"> объем письменной работы 10 - 15 страниц;</w:t>
      </w:r>
    </w:p>
    <w:p w:rsidR="00297CF5" w:rsidRPr="00F17874" w:rsidRDefault="0047211A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211A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297CF5" w:rsidRPr="00F17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97CF5" w:rsidRPr="00F17874">
        <w:rPr>
          <w:rFonts w:ascii="Times New Roman" w:hAnsi="Times New Roman" w:cs="Times New Roman"/>
          <w:sz w:val="24"/>
          <w:szCs w:val="24"/>
        </w:rPr>
        <w:t>шрифт</w:t>
      </w:r>
      <w:proofErr w:type="gramEnd"/>
      <w:r w:rsidR="00297CF5" w:rsidRPr="00F17874">
        <w:rPr>
          <w:rFonts w:ascii="Times New Roman" w:hAnsi="Times New Roman" w:cs="Times New Roman"/>
          <w:sz w:val="24"/>
          <w:szCs w:val="24"/>
          <w:lang w:val="en-US"/>
        </w:rPr>
        <w:t xml:space="preserve"> Times New Roman;</w:t>
      </w:r>
    </w:p>
    <w:p w:rsidR="00297CF5" w:rsidRPr="00F17874" w:rsidRDefault="0047211A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211A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="00297CF5" w:rsidRPr="00F17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97CF5" w:rsidRPr="00F17874">
        <w:rPr>
          <w:rFonts w:ascii="Times New Roman" w:hAnsi="Times New Roman" w:cs="Times New Roman"/>
          <w:sz w:val="24"/>
          <w:szCs w:val="24"/>
        </w:rPr>
        <w:t>кегль</w:t>
      </w:r>
      <w:proofErr w:type="gramEnd"/>
      <w:r w:rsidR="00297CF5" w:rsidRPr="00F17874">
        <w:rPr>
          <w:rFonts w:ascii="Times New Roman" w:hAnsi="Times New Roman" w:cs="Times New Roman"/>
          <w:sz w:val="24"/>
          <w:szCs w:val="24"/>
          <w:lang w:val="en-US"/>
        </w:rPr>
        <w:t xml:space="preserve"> 14, </w:t>
      </w:r>
      <w:r w:rsidR="00297CF5" w:rsidRPr="00F17874">
        <w:rPr>
          <w:rFonts w:ascii="Times New Roman" w:hAnsi="Times New Roman" w:cs="Times New Roman"/>
          <w:sz w:val="24"/>
          <w:szCs w:val="24"/>
        </w:rPr>
        <w:t>интервал</w:t>
      </w:r>
      <w:r w:rsidR="00297CF5" w:rsidRPr="00F17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13DC" w:rsidRPr="00633BA5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297CF5" w:rsidRPr="00F17874">
        <w:rPr>
          <w:rFonts w:ascii="Times New Roman" w:hAnsi="Times New Roman" w:cs="Times New Roman"/>
          <w:sz w:val="24"/>
          <w:szCs w:val="24"/>
          <w:lang w:val="en-US"/>
        </w:rPr>
        <w:t>1,5;</w:t>
      </w:r>
    </w:p>
    <w:p w:rsidR="00297CF5" w:rsidRPr="00F17874" w:rsidRDefault="0047211A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97CF5" w:rsidRPr="00F17874">
        <w:rPr>
          <w:rFonts w:ascii="Times New Roman" w:hAnsi="Times New Roman" w:cs="Times New Roman"/>
          <w:sz w:val="24"/>
          <w:szCs w:val="24"/>
        </w:rPr>
        <w:t xml:space="preserve"> наличие стандартных ссылок на использование источников обязательно;</w:t>
      </w:r>
    </w:p>
    <w:p w:rsidR="00297CF5" w:rsidRPr="00F17874" w:rsidRDefault="0047211A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297CF5" w:rsidRPr="00F17874">
        <w:rPr>
          <w:rFonts w:ascii="Times New Roman" w:hAnsi="Times New Roman" w:cs="Times New Roman"/>
          <w:sz w:val="24"/>
          <w:szCs w:val="24"/>
        </w:rPr>
        <w:t xml:space="preserve"> параметры страницы: формат А-4, левое поле </w:t>
      </w:r>
      <w:r w:rsidR="003D13DC">
        <w:rPr>
          <w:rFonts w:ascii="Times New Roman" w:hAnsi="Times New Roman" w:cs="Times New Roman"/>
          <w:sz w:val="24"/>
          <w:szCs w:val="24"/>
        </w:rPr>
        <w:t xml:space="preserve">– </w:t>
      </w:r>
      <w:r w:rsidR="00297CF5" w:rsidRPr="00F17874">
        <w:rPr>
          <w:rFonts w:ascii="Times New Roman" w:hAnsi="Times New Roman" w:cs="Times New Roman"/>
          <w:sz w:val="24"/>
          <w:szCs w:val="24"/>
        </w:rPr>
        <w:t xml:space="preserve">3 см, правое поле </w:t>
      </w:r>
      <w:r w:rsidR="003D13DC">
        <w:rPr>
          <w:rFonts w:ascii="Times New Roman" w:hAnsi="Times New Roman" w:cs="Times New Roman"/>
          <w:sz w:val="24"/>
          <w:szCs w:val="24"/>
        </w:rPr>
        <w:t xml:space="preserve">– </w:t>
      </w:r>
      <w:r w:rsidR="00297CF5" w:rsidRPr="00F17874">
        <w:rPr>
          <w:rFonts w:ascii="Times New Roman" w:hAnsi="Times New Roman" w:cs="Times New Roman"/>
          <w:sz w:val="24"/>
          <w:szCs w:val="24"/>
        </w:rPr>
        <w:t xml:space="preserve">1,5 см, верхнее поле </w:t>
      </w:r>
      <w:r w:rsidR="003D13DC">
        <w:rPr>
          <w:rFonts w:ascii="Times New Roman" w:hAnsi="Times New Roman" w:cs="Times New Roman"/>
          <w:sz w:val="24"/>
          <w:szCs w:val="24"/>
        </w:rPr>
        <w:t xml:space="preserve">– </w:t>
      </w:r>
      <w:r w:rsidR="00297CF5" w:rsidRPr="00F17874">
        <w:rPr>
          <w:rFonts w:ascii="Times New Roman" w:hAnsi="Times New Roman" w:cs="Times New Roman"/>
          <w:sz w:val="24"/>
          <w:szCs w:val="24"/>
        </w:rPr>
        <w:t xml:space="preserve">2 см, нижнее поле </w:t>
      </w:r>
      <w:r w:rsidR="003D13DC">
        <w:rPr>
          <w:rFonts w:ascii="Times New Roman" w:hAnsi="Times New Roman" w:cs="Times New Roman"/>
          <w:sz w:val="24"/>
          <w:szCs w:val="24"/>
        </w:rPr>
        <w:t xml:space="preserve">– </w:t>
      </w:r>
      <w:r w:rsidR="00297CF5" w:rsidRPr="00F17874">
        <w:rPr>
          <w:rFonts w:ascii="Times New Roman" w:hAnsi="Times New Roman" w:cs="Times New Roman"/>
          <w:sz w:val="24"/>
          <w:szCs w:val="24"/>
        </w:rPr>
        <w:t>2 см;</w:t>
      </w:r>
    </w:p>
    <w:p w:rsidR="00297CF5" w:rsidRPr="00F17874" w:rsidRDefault="0047211A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297CF5" w:rsidRPr="00F17874">
        <w:rPr>
          <w:rFonts w:ascii="Times New Roman" w:hAnsi="Times New Roman" w:cs="Times New Roman"/>
          <w:sz w:val="24"/>
          <w:szCs w:val="24"/>
        </w:rPr>
        <w:t xml:space="preserve"> абзац 1,25 красная строка, допускаются выделения полужирным шрифтом и курсивом, выравнивается по ширине;</w:t>
      </w:r>
    </w:p>
    <w:p w:rsidR="00297CF5" w:rsidRPr="00F17874" w:rsidRDefault="0047211A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297CF5" w:rsidRPr="00F17874">
        <w:rPr>
          <w:rFonts w:ascii="Times New Roman" w:hAnsi="Times New Roman" w:cs="Times New Roman"/>
          <w:sz w:val="24"/>
          <w:szCs w:val="24"/>
        </w:rPr>
        <w:t xml:space="preserve"> нумерация страниц обозначается арабской цифрой и может располагаться либо вверху, либо внизу страницы.</w:t>
      </w:r>
    </w:p>
    <w:p w:rsidR="00297CF5" w:rsidRPr="00F17874" w:rsidRDefault="0047211A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97CF5" w:rsidRPr="00F17874">
        <w:rPr>
          <w:rFonts w:ascii="Times New Roman" w:hAnsi="Times New Roman" w:cs="Times New Roman"/>
          <w:sz w:val="24"/>
          <w:szCs w:val="24"/>
        </w:rPr>
        <w:t>В правом верхнем углу первой страницы указывается большими прописными буквами фамилия, имя и отчество претендента и место учебы, через два пропущенных интервала по середине страницы жирным шрифтом указывается название работы, далее через два пропущенных интервала следует основной текст.</w:t>
      </w:r>
    </w:p>
    <w:p w:rsidR="00297CF5" w:rsidRDefault="0047211A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97CF5" w:rsidRPr="00F17874">
        <w:rPr>
          <w:rFonts w:ascii="Times New Roman" w:hAnsi="Times New Roman" w:cs="Times New Roman"/>
          <w:sz w:val="24"/>
          <w:szCs w:val="24"/>
        </w:rPr>
        <w:t>В работе не должно быть информации без самостоятельной обработки, механически переписанных выдержек и законов, нормативных правовых документов и литературы, сложных для понимания конструкций.</w:t>
      </w:r>
    </w:p>
    <w:p w:rsidR="0047211A" w:rsidRDefault="0047211A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47211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11A" w:rsidRPr="00F17874" w:rsidRDefault="0047211A" w:rsidP="0047211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7211A" w:rsidRDefault="0047211A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7211A" w:rsidRPr="00F17874" w:rsidRDefault="0047211A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к Методике проведения конкурса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на заключение договора о </w:t>
      </w:r>
      <w:proofErr w:type="gramStart"/>
      <w:r w:rsidRPr="00F17874">
        <w:rPr>
          <w:rFonts w:ascii="Times New Roman" w:hAnsi="Times New Roman" w:cs="Times New Roman"/>
          <w:sz w:val="24"/>
          <w:szCs w:val="24"/>
        </w:rPr>
        <w:t>целевом</w:t>
      </w:r>
      <w:proofErr w:type="gramEnd"/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7874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F17874">
        <w:rPr>
          <w:rFonts w:ascii="Times New Roman" w:hAnsi="Times New Roman" w:cs="Times New Roman"/>
          <w:sz w:val="24"/>
          <w:szCs w:val="24"/>
        </w:rPr>
        <w:t xml:space="preserve"> с обязательством последующего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прохождения муниципальной службы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47211A">
        <w:rPr>
          <w:rFonts w:ascii="Times New Roman" w:hAnsi="Times New Roman" w:cs="Times New Roman"/>
          <w:sz w:val="24"/>
          <w:szCs w:val="24"/>
        </w:rPr>
        <w:t>с</w:t>
      </w:r>
      <w:r w:rsidR="00C66444" w:rsidRPr="00F1787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C84B23">
        <w:rPr>
          <w:rFonts w:ascii="Times New Roman" w:hAnsi="Times New Roman" w:cs="Times New Roman"/>
          <w:sz w:val="24"/>
          <w:szCs w:val="24"/>
        </w:rPr>
        <w:t>Сосновка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644"/>
      <w:bookmarkEnd w:id="12"/>
      <w:r w:rsidRPr="00F1787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D13DC" w:rsidRDefault="003D13D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Default="00297CF5" w:rsidP="003D13D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3D13DC">
        <w:rPr>
          <w:rFonts w:ascii="Times New Roman" w:hAnsi="Times New Roman" w:cs="Times New Roman"/>
          <w:b/>
          <w:sz w:val="24"/>
          <w:szCs w:val="24"/>
        </w:rPr>
        <w:t>Лист оценки письменного задания</w:t>
      </w:r>
    </w:p>
    <w:p w:rsidR="00C84B23" w:rsidRDefault="00C84B23" w:rsidP="003D13D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C84B23" w:rsidRPr="003D13DC" w:rsidRDefault="00C84B23" w:rsidP="003D13D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7CF5" w:rsidRPr="003D13DC" w:rsidRDefault="00297CF5" w:rsidP="003D13D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0"/>
          <w:szCs w:val="20"/>
        </w:rPr>
      </w:pPr>
      <w:r w:rsidRPr="003D13DC">
        <w:rPr>
          <w:rFonts w:ascii="Times New Roman" w:hAnsi="Times New Roman" w:cs="Times New Roman"/>
          <w:sz w:val="20"/>
          <w:szCs w:val="20"/>
        </w:rPr>
        <w:t>(фамилия, имя, отчество претендента)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7CF5" w:rsidRPr="003D13DC" w:rsidRDefault="00297CF5" w:rsidP="003D13D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0"/>
          <w:szCs w:val="20"/>
        </w:rPr>
      </w:pPr>
      <w:r w:rsidRPr="003D13DC">
        <w:rPr>
          <w:rFonts w:ascii="Times New Roman" w:hAnsi="Times New Roman" w:cs="Times New Roman"/>
          <w:sz w:val="20"/>
          <w:szCs w:val="20"/>
        </w:rPr>
        <w:t>(фамилия, имя, отчество оценщика)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8"/>
        <w:gridCol w:w="2135"/>
        <w:gridCol w:w="1304"/>
        <w:gridCol w:w="1134"/>
        <w:gridCol w:w="1247"/>
        <w:gridCol w:w="1304"/>
        <w:gridCol w:w="1304"/>
        <w:gridCol w:w="737"/>
      </w:tblGrid>
      <w:tr w:rsidR="00297CF5" w:rsidRPr="00F178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3D13DC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 оценки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Шкала оценки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297CF5" w:rsidRPr="00F17874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Качество оформления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F5" w:rsidRPr="00F17874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Отсутствие 3 и более необходимых реквизитов, нарушение структуры изложения, использование формулировок, не соответствующих стилю изложения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Отсутствие 1 - 2 необходимых реквизитов, отсутствие вводного абзаца, использование формулировок, не соответствующих стилю изложения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реквизитов, выдержанная структура письма, корректный безупречный стиль изложения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F5" w:rsidRPr="00F17874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Грамотность и логичность изложения (последовательное и непротиворечивое изложение заданной темы, наличие или отсутствие грамматических и синтаксических ошибок)</w:t>
            </w:r>
          </w:p>
          <w:p w:rsidR="00C84B23" w:rsidRPr="00F17874" w:rsidRDefault="00C84B23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F5" w:rsidRPr="00F17874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Работа полностью не соответствует требованиям, наличие 5 и более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Работа в меньшей степени соответствует требованиям, наличие 4 ошибок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в общем соответствует требованиям, наличие 3 ошибок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Работа в большей степени соответствует требованиям, наличие 1 - 2 ошибок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Работа полностью соответствует требованиям, отсутствие ошибок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F5" w:rsidRPr="00F17874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Раскрытие темы эссе (логическое и обоснованное изложение)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F5" w:rsidRPr="00F17874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Тема не раскрыта совсем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Тема раскрыта с незначительными логическими несоответствиями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Тема полностью раскрыта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F5" w:rsidRPr="00F178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СРЕДНЯЯ СУММА БАЛЛОВ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Default="00297CF5" w:rsidP="00F17874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Подписи лиц, уполномоченных на проведение оценки:</w:t>
      </w:r>
    </w:p>
    <w:p w:rsidR="003D13DC" w:rsidRDefault="003D13DC" w:rsidP="00F17874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Pr="00F17874" w:rsidRDefault="003D13DC" w:rsidP="003D13DC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lastRenderedPageBreak/>
        <w:t>Приложение 11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к Методике проведения конкурса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на заключение договора о </w:t>
      </w:r>
      <w:proofErr w:type="gramStart"/>
      <w:r w:rsidRPr="00F17874">
        <w:rPr>
          <w:rFonts w:ascii="Times New Roman" w:hAnsi="Times New Roman" w:cs="Times New Roman"/>
          <w:sz w:val="24"/>
          <w:szCs w:val="24"/>
        </w:rPr>
        <w:t>целевом</w:t>
      </w:r>
      <w:proofErr w:type="gramEnd"/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7874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F17874">
        <w:rPr>
          <w:rFonts w:ascii="Times New Roman" w:hAnsi="Times New Roman" w:cs="Times New Roman"/>
          <w:sz w:val="24"/>
          <w:szCs w:val="24"/>
        </w:rPr>
        <w:t xml:space="preserve"> с обязательством последующего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прохождения муниципальной службы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3D13DC">
        <w:rPr>
          <w:rFonts w:ascii="Times New Roman" w:hAnsi="Times New Roman" w:cs="Times New Roman"/>
          <w:sz w:val="24"/>
          <w:szCs w:val="24"/>
        </w:rPr>
        <w:t>с</w:t>
      </w:r>
      <w:r w:rsidR="00C66444" w:rsidRPr="00F1787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C84B23">
        <w:rPr>
          <w:rFonts w:ascii="Times New Roman" w:hAnsi="Times New Roman" w:cs="Times New Roman"/>
          <w:sz w:val="24"/>
          <w:szCs w:val="24"/>
        </w:rPr>
        <w:t>Сосновка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Par702"/>
      <w:bookmarkEnd w:id="13"/>
    </w:p>
    <w:p w:rsidR="003D13DC" w:rsidRDefault="003D13DC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F17874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297CF5" w:rsidRPr="00F17874" w:rsidRDefault="003D13DC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F17874">
        <w:rPr>
          <w:rFonts w:ascii="Times New Roman" w:hAnsi="Times New Roman" w:cs="Times New Roman"/>
          <w:b/>
          <w:bCs/>
          <w:sz w:val="24"/>
          <w:szCs w:val="24"/>
        </w:rPr>
        <w:t>к письменному представлению доклада</w:t>
      </w:r>
    </w:p>
    <w:p w:rsidR="00297CF5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84B23" w:rsidRDefault="00C84B23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84B23" w:rsidRPr="00F17874" w:rsidRDefault="00C84B23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3D13DC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97CF5" w:rsidRPr="00F17874">
        <w:rPr>
          <w:rFonts w:ascii="Times New Roman" w:hAnsi="Times New Roman" w:cs="Times New Roman"/>
          <w:sz w:val="24"/>
          <w:szCs w:val="24"/>
        </w:rPr>
        <w:t>Требования к тесту:</w:t>
      </w:r>
    </w:p>
    <w:p w:rsidR="00297CF5" w:rsidRPr="00F17874" w:rsidRDefault="003D13DC" w:rsidP="003D13DC">
      <w:pPr>
        <w:autoSpaceDE w:val="0"/>
        <w:autoSpaceDN w:val="0"/>
        <w:adjustRightInd w:val="0"/>
        <w:spacing w:before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97CF5" w:rsidRPr="00F17874">
        <w:rPr>
          <w:rFonts w:ascii="Times New Roman" w:hAnsi="Times New Roman" w:cs="Times New Roman"/>
          <w:sz w:val="24"/>
          <w:szCs w:val="24"/>
        </w:rPr>
        <w:t xml:space="preserve"> объем работы 10 - 15 страниц;</w:t>
      </w:r>
    </w:p>
    <w:p w:rsidR="00297CF5" w:rsidRPr="00F17874" w:rsidRDefault="003D13DC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13DC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297CF5" w:rsidRPr="00F17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97CF5" w:rsidRPr="00F17874">
        <w:rPr>
          <w:rFonts w:ascii="Times New Roman" w:hAnsi="Times New Roman" w:cs="Times New Roman"/>
          <w:sz w:val="24"/>
          <w:szCs w:val="24"/>
        </w:rPr>
        <w:t>шрифт</w:t>
      </w:r>
      <w:proofErr w:type="gramEnd"/>
      <w:r w:rsidR="00297CF5" w:rsidRPr="00F17874">
        <w:rPr>
          <w:rFonts w:ascii="Times New Roman" w:hAnsi="Times New Roman" w:cs="Times New Roman"/>
          <w:sz w:val="24"/>
          <w:szCs w:val="24"/>
          <w:lang w:val="en-US"/>
        </w:rPr>
        <w:t xml:space="preserve"> Times New Roman;</w:t>
      </w:r>
    </w:p>
    <w:p w:rsidR="00297CF5" w:rsidRPr="00F17874" w:rsidRDefault="003D13DC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13DC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="00297CF5" w:rsidRPr="00F17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97CF5" w:rsidRPr="00F17874">
        <w:rPr>
          <w:rFonts w:ascii="Times New Roman" w:hAnsi="Times New Roman" w:cs="Times New Roman"/>
          <w:sz w:val="24"/>
          <w:szCs w:val="24"/>
        </w:rPr>
        <w:t>кегль</w:t>
      </w:r>
      <w:proofErr w:type="gramEnd"/>
      <w:r w:rsidR="00297CF5" w:rsidRPr="00F17874">
        <w:rPr>
          <w:rFonts w:ascii="Times New Roman" w:hAnsi="Times New Roman" w:cs="Times New Roman"/>
          <w:sz w:val="24"/>
          <w:szCs w:val="24"/>
          <w:lang w:val="en-US"/>
        </w:rPr>
        <w:t xml:space="preserve"> 14, </w:t>
      </w:r>
      <w:r w:rsidR="00297CF5" w:rsidRPr="00F17874">
        <w:rPr>
          <w:rFonts w:ascii="Times New Roman" w:hAnsi="Times New Roman" w:cs="Times New Roman"/>
          <w:sz w:val="24"/>
          <w:szCs w:val="24"/>
        </w:rPr>
        <w:t>интервал</w:t>
      </w:r>
      <w:r w:rsidR="00297CF5" w:rsidRPr="00F17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3BA5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297CF5" w:rsidRPr="00F17874">
        <w:rPr>
          <w:rFonts w:ascii="Times New Roman" w:hAnsi="Times New Roman" w:cs="Times New Roman"/>
          <w:sz w:val="24"/>
          <w:szCs w:val="24"/>
          <w:lang w:val="en-US"/>
        </w:rPr>
        <w:t>1,5;</w:t>
      </w:r>
    </w:p>
    <w:p w:rsidR="00297CF5" w:rsidRPr="00F17874" w:rsidRDefault="003D13DC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97CF5" w:rsidRPr="00F17874">
        <w:rPr>
          <w:rFonts w:ascii="Times New Roman" w:hAnsi="Times New Roman" w:cs="Times New Roman"/>
          <w:sz w:val="24"/>
          <w:szCs w:val="24"/>
        </w:rPr>
        <w:t xml:space="preserve"> наличие стандартных ссылок на использование источников обязательно;</w:t>
      </w:r>
    </w:p>
    <w:p w:rsidR="00297CF5" w:rsidRPr="00F17874" w:rsidRDefault="003D13DC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97CF5" w:rsidRPr="00F17874">
        <w:rPr>
          <w:rFonts w:ascii="Times New Roman" w:hAnsi="Times New Roman" w:cs="Times New Roman"/>
          <w:sz w:val="24"/>
          <w:szCs w:val="24"/>
        </w:rPr>
        <w:t>указанный объем требует тщательного отбора материала, общественные положения, материалы учебников желательно не цитировать;</w:t>
      </w:r>
    </w:p>
    <w:p w:rsidR="00297CF5" w:rsidRPr="00F17874" w:rsidRDefault="003D13DC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97CF5" w:rsidRPr="00F17874">
        <w:rPr>
          <w:rFonts w:ascii="Times New Roman" w:hAnsi="Times New Roman" w:cs="Times New Roman"/>
          <w:sz w:val="24"/>
          <w:szCs w:val="24"/>
        </w:rPr>
        <w:t xml:space="preserve">параметры страницы: формат А-4, левое поле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97CF5" w:rsidRPr="00F17874">
        <w:rPr>
          <w:rFonts w:ascii="Times New Roman" w:hAnsi="Times New Roman" w:cs="Times New Roman"/>
          <w:sz w:val="24"/>
          <w:szCs w:val="24"/>
        </w:rPr>
        <w:t xml:space="preserve">2,75 см, правое поле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97CF5" w:rsidRPr="00F17874">
        <w:rPr>
          <w:rFonts w:ascii="Times New Roman" w:hAnsi="Times New Roman" w:cs="Times New Roman"/>
          <w:sz w:val="24"/>
          <w:szCs w:val="24"/>
        </w:rPr>
        <w:t xml:space="preserve">2,25 см, верхнее поле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97CF5" w:rsidRPr="00F17874">
        <w:rPr>
          <w:rFonts w:ascii="Times New Roman" w:hAnsi="Times New Roman" w:cs="Times New Roman"/>
          <w:sz w:val="24"/>
          <w:szCs w:val="24"/>
        </w:rPr>
        <w:t xml:space="preserve">2,5 см, нижнее поле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97CF5" w:rsidRPr="00F17874">
        <w:rPr>
          <w:rFonts w:ascii="Times New Roman" w:hAnsi="Times New Roman" w:cs="Times New Roman"/>
          <w:sz w:val="24"/>
          <w:szCs w:val="24"/>
        </w:rPr>
        <w:t>2 см;</w:t>
      </w:r>
    </w:p>
    <w:p w:rsidR="00297CF5" w:rsidRPr="00F17874" w:rsidRDefault="003D13DC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297CF5" w:rsidRPr="00F17874">
        <w:rPr>
          <w:rFonts w:ascii="Times New Roman" w:hAnsi="Times New Roman" w:cs="Times New Roman"/>
          <w:sz w:val="24"/>
          <w:szCs w:val="24"/>
        </w:rPr>
        <w:t xml:space="preserve"> абзац 1,25 красная строка, допускается выделения полужирным шрифтом и курсивом, выравнивается по ширине;</w:t>
      </w:r>
    </w:p>
    <w:p w:rsidR="00297CF5" w:rsidRPr="00F17874" w:rsidRDefault="003D13DC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297CF5" w:rsidRPr="00F17874">
        <w:rPr>
          <w:rFonts w:ascii="Times New Roman" w:hAnsi="Times New Roman" w:cs="Times New Roman"/>
          <w:sz w:val="24"/>
          <w:szCs w:val="24"/>
        </w:rPr>
        <w:t xml:space="preserve"> нумерация страниц начинается с титульного листа, но ставится только со второй страницы. Номер обозначается арабской цифрой и может располагаться либо вверху, либо внизу страницы;</w:t>
      </w:r>
    </w:p>
    <w:p w:rsidR="00297CF5" w:rsidRPr="00F17874" w:rsidRDefault="003D13DC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9)</w:t>
      </w:r>
      <w:r w:rsidR="00297CF5" w:rsidRPr="00F17874">
        <w:rPr>
          <w:rFonts w:ascii="Times New Roman" w:hAnsi="Times New Roman" w:cs="Times New Roman"/>
          <w:sz w:val="24"/>
          <w:szCs w:val="24"/>
        </w:rPr>
        <w:t xml:space="preserve"> оформление производится в следующем порядке: титульный лист, оглавление, введение, основная часть, разбитая на главы и параграфы, заключение, список литературы, возможны приложения (чертежи, схемы, иллюстрации);</w:t>
      </w:r>
      <w:proofErr w:type="gramEnd"/>
    </w:p>
    <w:p w:rsidR="00297CF5" w:rsidRPr="00F17874" w:rsidRDefault="003D13DC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297CF5" w:rsidRPr="00F17874">
        <w:rPr>
          <w:rFonts w:ascii="Times New Roman" w:hAnsi="Times New Roman" w:cs="Times New Roman"/>
          <w:sz w:val="24"/>
          <w:szCs w:val="24"/>
        </w:rPr>
        <w:t xml:space="preserve"> каждая часть начинается с новой страницы;</w:t>
      </w:r>
    </w:p>
    <w:p w:rsidR="00297CF5" w:rsidRPr="00F17874" w:rsidRDefault="003D13DC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297CF5" w:rsidRPr="00F17874">
        <w:rPr>
          <w:rFonts w:ascii="Times New Roman" w:hAnsi="Times New Roman" w:cs="Times New Roman"/>
          <w:sz w:val="24"/>
          <w:szCs w:val="24"/>
        </w:rPr>
        <w:t xml:space="preserve"> список литературы оформляется на отдельном листе в алфавитном порядке с указанием наименования, даты, номера, издательства.</w:t>
      </w:r>
    </w:p>
    <w:p w:rsidR="00297CF5" w:rsidRPr="00F17874" w:rsidRDefault="003D13DC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97CF5" w:rsidRPr="00F17874">
        <w:rPr>
          <w:rFonts w:ascii="Times New Roman" w:hAnsi="Times New Roman" w:cs="Times New Roman"/>
          <w:sz w:val="24"/>
          <w:szCs w:val="24"/>
        </w:rPr>
        <w:t>В титульном листе указывается: тема, автор, год;</w:t>
      </w:r>
    </w:p>
    <w:p w:rsidR="00297CF5" w:rsidRPr="00F17874" w:rsidRDefault="003D13DC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97CF5" w:rsidRPr="00F17874">
        <w:rPr>
          <w:rFonts w:ascii="Times New Roman" w:hAnsi="Times New Roman" w:cs="Times New Roman"/>
          <w:sz w:val="24"/>
          <w:szCs w:val="24"/>
        </w:rPr>
        <w:t xml:space="preserve"> оглавление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97CF5" w:rsidRPr="00F17874">
        <w:rPr>
          <w:rFonts w:ascii="Times New Roman" w:hAnsi="Times New Roman" w:cs="Times New Roman"/>
          <w:sz w:val="24"/>
          <w:szCs w:val="24"/>
        </w:rPr>
        <w:t>план, в котором каждому разделу должен соответствовать номер страницы, на которой он находится;</w:t>
      </w:r>
    </w:p>
    <w:p w:rsidR="00297CF5" w:rsidRPr="00F17874" w:rsidRDefault="003D13DC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97CF5" w:rsidRPr="00F17874">
        <w:rPr>
          <w:rFonts w:ascii="Times New Roman" w:hAnsi="Times New Roman" w:cs="Times New Roman"/>
          <w:sz w:val="24"/>
          <w:szCs w:val="24"/>
        </w:rPr>
        <w:t xml:space="preserve"> введение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97CF5" w:rsidRPr="00F17874">
        <w:rPr>
          <w:rFonts w:ascii="Times New Roman" w:hAnsi="Times New Roman" w:cs="Times New Roman"/>
          <w:sz w:val="24"/>
          <w:szCs w:val="24"/>
        </w:rPr>
        <w:t>формулируется суть исследуемой проблемы, определяется значимость и актуальность выбранной темы, указывается цель и задачи, дается характеристика используемой нормативной правовой базы и литературы;</w:t>
      </w:r>
    </w:p>
    <w:p w:rsidR="00297CF5" w:rsidRPr="00F17874" w:rsidRDefault="003D13DC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="00297CF5" w:rsidRPr="00F17874">
        <w:rPr>
          <w:rFonts w:ascii="Times New Roman" w:hAnsi="Times New Roman" w:cs="Times New Roman"/>
          <w:sz w:val="24"/>
          <w:szCs w:val="24"/>
        </w:rPr>
        <w:t xml:space="preserve"> основная часть состоит из двух разделов: в первом доказательно анализируется и раскрывается отдельная проблема или одна из ее сторон в соответствии с выбранной темой, описывается существующая нормативная правовая база, а также действующая практика, во втором даются предложения с четко выраженной авторской позицией, логичными и обоснованными </w:t>
      </w:r>
      <w:proofErr w:type="spellStart"/>
      <w:r w:rsidR="00297CF5" w:rsidRPr="00F17874">
        <w:rPr>
          <w:rFonts w:ascii="Times New Roman" w:hAnsi="Times New Roman" w:cs="Times New Roman"/>
          <w:sz w:val="24"/>
          <w:szCs w:val="24"/>
        </w:rPr>
        <w:t>вы</w:t>
      </w:r>
      <w:r w:rsidR="00431A54">
        <w:rPr>
          <w:rFonts w:ascii="Times New Roman" w:hAnsi="Times New Roman" w:cs="Times New Roman"/>
          <w:sz w:val="24"/>
          <w:szCs w:val="24"/>
        </w:rPr>
        <w:t>к</w:t>
      </w:r>
      <w:r w:rsidR="00297CF5" w:rsidRPr="00F17874">
        <w:rPr>
          <w:rFonts w:ascii="Times New Roman" w:hAnsi="Times New Roman" w:cs="Times New Roman"/>
          <w:sz w:val="24"/>
          <w:szCs w:val="24"/>
        </w:rPr>
        <w:t>водами</w:t>
      </w:r>
      <w:proofErr w:type="spellEnd"/>
      <w:r w:rsidR="00297CF5" w:rsidRPr="00F17874">
        <w:rPr>
          <w:rFonts w:ascii="Times New Roman" w:hAnsi="Times New Roman" w:cs="Times New Roman"/>
          <w:sz w:val="24"/>
          <w:szCs w:val="24"/>
        </w:rPr>
        <w:t xml:space="preserve"> по совершенствованию практики, решению проблем муниципального управления, реформирования муниципальной службы и т.п.;</w:t>
      </w:r>
      <w:proofErr w:type="gramEnd"/>
    </w:p>
    <w:p w:rsidR="00297CF5" w:rsidRPr="00F17874" w:rsidRDefault="003D13DC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97CF5" w:rsidRPr="00F17874">
        <w:rPr>
          <w:rFonts w:ascii="Times New Roman" w:hAnsi="Times New Roman" w:cs="Times New Roman"/>
          <w:sz w:val="24"/>
          <w:szCs w:val="24"/>
        </w:rPr>
        <w:t xml:space="preserve"> в заключении должны быть представлены краткие и четкие выводы, вытекающие из основной части. Кроме того, рекомендуется обозначить те аспекты проблемы, которые известны автору, но не были им рассмотрены в силу объективных причин;</w:t>
      </w:r>
    </w:p>
    <w:p w:rsidR="00297CF5" w:rsidRPr="00F17874" w:rsidRDefault="003D13DC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="00297CF5" w:rsidRPr="00F17874">
        <w:rPr>
          <w:rFonts w:ascii="Times New Roman" w:hAnsi="Times New Roman" w:cs="Times New Roman"/>
          <w:sz w:val="24"/>
          <w:szCs w:val="24"/>
        </w:rPr>
        <w:t xml:space="preserve"> в списке литературы указываются законы, нормативные правовые акты, литература, на которые ссылается автор, и все иные документы, изученные им в связи с его подготовкой.</w:t>
      </w:r>
    </w:p>
    <w:p w:rsidR="00297CF5" w:rsidRDefault="003D13DC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97CF5" w:rsidRPr="00F17874">
        <w:rPr>
          <w:rFonts w:ascii="Times New Roman" w:hAnsi="Times New Roman" w:cs="Times New Roman"/>
          <w:sz w:val="24"/>
          <w:szCs w:val="24"/>
        </w:rPr>
        <w:t>В работе не должно быть информации без самостоятельной обработки, механически переписанных выдержек и законов, нормативных правовых документов и литературы, сложных для понимания конструкций; должен содержать как теоретический анализ заявленной темы, так и обоснованные практические авторские предложения.</w:t>
      </w:r>
    </w:p>
    <w:p w:rsidR="003D13DC" w:rsidRDefault="003D13DC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Pr="00F17874" w:rsidRDefault="003D13DC" w:rsidP="003D13D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lastRenderedPageBreak/>
        <w:t>Приложение 12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к Методике проведения конкурса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на заключение договора о </w:t>
      </w:r>
      <w:proofErr w:type="gramStart"/>
      <w:r w:rsidRPr="00F17874">
        <w:rPr>
          <w:rFonts w:ascii="Times New Roman" w:hAnsi="Times New Roman" w:cs="Times New Roman"/>
          <w:sz w:val="24"/>
          <w:szCs w:val="24"/>
        </w:rPr>
        <w:t>целевом</w:t>
      </w:r>
      <w:proofErr w:type="gramEnd"/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7874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F17874">
        <w:rPr>
          <w:rFonts w:ascii="Times New Roman" w:hAnsi="Times New Roman" w:cs="Times New Roman"/>
          <w:sz w:val="24"/>
          <w:szCs w:val="24"/>
        </w:rPr>
        <w:t xml:space="preserve"> с обязательством последующего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прохождения муниципальной службы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3D13DC">
        <w:rPr>
          <w:rFonts w:ascii="Times New Roman" w:hAnsi="Times New Roman" w:cs="Times New Roman"/>
          <w:sz w:val="24"/>
          <w:szCs w:val="24"/>
        </w:rPr>
        <w:t>с</w:t>
      </w:r>
      <w:r w:rsidR="00C66444" w:rsidRPr="00F1787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C84B23">
        <w:rPr>
          <w:rFonts w:ascii="Times New Roman" w:hAnsi="Times New Roman" w:cs="Times New Roman"/>
          <w:sz w:val="24"/>
          <w:szCs w:val="24"/>
        </w:rPr>
        <w:t>Сосновка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Default="003D13DC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Par736"/>
      <w:bookmarkEnd w:id="14"/>
    </w:p>
    <w:p w:rsidR="00C84B23" w:rsidRDefault="00C84B23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84B23" w:rsidRDefault="00C84B23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7CF5" w:rsidRPr="00F17874" w:rsidRDefault="003D13DC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17874">
        <w:rPr>
          <w:rFonts w:ascii="Times New Roman" w:hAnsi="Times New Roman" w:cs="Times New Roman"/>
          <w:b/>
          <w:bCs/>
          <w:sz w:val="24"/>
          <w:szCs w:val="24"/>
        </w:rPr>
        <w:t>римерные темы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7874">
        <w:rPr>
          <w:rFonts w:ascii="Times New Roman" w:hAnsi="Times New Roman" w:cs="Times New Roman"/>
          <w:b/>
          <w:bCs/>
          <w:sz w:val="24"/>
          <w:szCs w:val="24"/>
        </w:rPr>
        <w:t>устного доклада</w:t>
      </w:r>
    </w:p>
    <w:p w:rsidR="00297CF5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84B23" w:rsidRDefault="00C84B23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84B23" w:rsidRPr="00F17874" w:rsidRDefault="00C84B23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1. Труд и занятость населения. Проблемы реализации людских ресурсов муниципального образования и социальное обеспечение граждан.</w:t>
      </w:r>
    </w:p>
    <w:p w:rsidR="00297CF5" w:rsidRPr="00F17874" w:rsidRDefault="00297CF5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2. Государственные полномочия в структуре полномочий органов местного самоуправления.</w:t>
      </w:r>
    </w:p>
    <w:p w:rsidR="00297CF5" w:rsidRPr="00F17874" w:rsidRDefault="00297CF5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3. Роль Европейской Хартии местного самоуправления в развитии российского законодательства о местном самоуправлении.</w:t>
      </w:r>
    </w:p>
    <w:p w:rsidR="00297CF5" w:rsidRPr="00F17874" w:rsidRDefault="00297CF5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4. Порядок владения, пользования и распоряжения муниципальным имуществом.</w:t>
      </w:r>
    </w:p>
    <w:p w:rsidR="00297CF5" w:rsidRPr="00F17874" w:rsidRDefault="00297CF5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5. Правовые основы и порядок выравнивания уровня бюджетной обеспеченности муниципальных образований.</w:t>
      </w:r>
    </w:p>
    <w:p w:rsidR="00297CF5" w:rsidRPr="00F17874" w:rsidRDefault="00297CF5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6. Представительные органы местного самоуправления: проблемы и пути совершенствования их деятельности.</w:t>
      </w:r>
    </w:p>
    <w:p w:rsidR="00297CF5" w:rsidRPr="00F17874" w:rsidRDefault="00297CF5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7. Кадровые службы органов местного самоуправления муниципального образования: проблемы, функции, новые подходы.</w:t>
      </w:r>
    </w:p>
    <w:p w:rsidR="00297CF5" w:rsidRPr="00F17874" w:rsidRDefault="00297CF5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8. Федеральные, региональные и муниципальные правовые акты по кадровым вопросам.</w:t>
      </w:r>
    </w:p>
    <w:p w:rsidR="00297CF5" w:rsidRPr="00F17874" w:rsidRDefault="00297CF5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9. Основные проблемы профессиональной подготовки, переподготовки и повышения квалификации муниципальных служащих.</w:t>
      </w:r>
    </w:p>
    <w:p w:rsidR="00297CF5" w:rsidRPr="00F17874" w:rsidRDefault="00297CF5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10. Организация и проблемы повышения качества реформирования муниципальной службы в Российской Федерации.</w:t>
      </w:r>
    </w:p>
    <w:p w:rsidR="00297CF5" w:rsidRPr="00F17874" w:rsidRDefault="00297CF5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11. Статус и роль муниципального служащего в решении </w:t>
      </w:r>
      <w:proofErr w:type="gramStart"/>
      <w:r w:rsidRPr="00F17874">
        <w:rPr>
          <w:rFonts w:ascii="Times New Roman" w:hAnsi="Times New Roman" w:cs="Times New Roman"/>
          <w:sz w:val="24"/>
          <w:szCs w:val="24"/>
        </w:rPr>
        <w:t>вопросов непосредственного обеспечения жизнедеятельности населения муниципального образования</w:t>
      </w:r>
      <w:proofErr w:type="gramEnd"/>
      <w:r w:rsidRPr="00F17874">
        <w:rPr>
          <w:rFonts w:ascii="Times New Roman" w:hAnsi="Times New Roman" w:cs="Times New Roman"/>
          <w:sz w:val="24"/>
          <w:szCs w:val="24"/>
        </w:rPr>
        <w:t>.</w:t>
      </w:r>
    </w:p>
    <w:p w:rsidR="00297CF5" w:rsidRPr="00F17874" w:rsidRDefault="00297CF5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12. Приоритетные вопросы государственного управления в сфере экономики, социально-культурного и административно-политического строительства.</w:t>
      </w:r>
    </w:p>
    <w:p w:rsidR="00297CF5" w:rsidRPr="00F17874" w:rsidRDefault="00297CF5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13. </w:t>
      </w:r>
      <w:hyperlink r:id="rId24" w:history="1">
        <w:r w:rsidRPr="00F17874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F17874">
        <w:rPr>
          <w:rFonts w:ascii="Times New Roman" w:hAnsi="Times New Roman" w:cs="Times New Roman"/>
          <w:sz w:val="24"/>
          <w:szCs w:val="24"/>
        </w:rPr>
        <w:t xml:space="preserve"> Российской Федерации и акты конституционного значения. </w:t>
      </w:r>
      <w:hyperlink r:id="rId25" w:history="1">
        <w:r w:rsidRPr="00F17874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F17874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F17874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F17874">
        <w:rPr>
          <w:rFonts w:ascii="Times New Roman" w:hAnsi="Times New Roman" w:cs="Times New Roman"/>
          <w:sz w:val="24"/>
          <w:szCs w:val="24"/>
        </w:rPr>
        <w:t xml:space="preserve"> </w:t>
      </w:r>
      <w:r w:rsidR="00633BA5">
        <w:rPr>
          <w:rFonts w:ascii="Times New Roman" w:hAnsi="Times New Roman" w:cs="Times New Roman"/>
          <w:sz w:val="24"/>
          <w:szCs w:val="24"/>
        </w:rPr>
        <w:t xml:space="preserve">(Основной закон) </w:t>
      </w:r>
      <w:r w:rsidRPr="00F17874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3D13DC">
        <w:rPr>
          <w:rFonts w:ascii="Times New Roman" w:hAnsi="Times New Roman" w:cs="Times New Roman"/>
          <w:sz w:val="24"/>
          <w:szCs w:val="24"/>
        </w:rPr>
        <w:t xml:space="preserve">– </w:t>
      </w:r>
      <w:r w:rsidRPr="00F17874">
        <w:rPr>
          <w:rFonts w:ascii="Times New Roman" w:hAnsi="Times New Roman" w:cs="Times New Roman"/>
          <w:sz w:val="24"/>
          <w:szCs w:val="24"/>
        </w:rPr>
        <w:t xml:space="preserve">Югры и </w:t>
      </w:r>
      <w:hyperlink r:id="rId27" w:history="1">
        <w:r w:rsidRPr="00F17874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F17874">
        <w:rPr>
          <w:rFonts w:ascii="Times New Roman" w:hAnsi="Times New Roman" w:cs="Times New Roman"/>
          <w:sz w:val="24"/>
          <w:szCs w:val="24"/>
        </w:rPr>
        <w:t xml:space="preserve"> </w:t>
      </w:r>
      <w:r w:rsidR="003D13DC">
        <w:rPr>
          <w:rFonts w:ascii="Times New Roman" w:hAnsi="Times New Roman" w:cs="Times New Roman"/>
          <w:sz w:val="24"/>
          <w:szCs w:val="24"/>
        </w:rPr>
        <w:t>с</w:t>
      </w:r>
      <w:r w:rsidR="00C66444" w:rsidRPr="00F1787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C84B23">
        <w:rPr>
          <w:rFonts w:ascii="Times New Roman" w:hAnsi="Times New Roman" w:cs="Times New Roman"/>
          <w:sz w:val="24"/>
          <w:szCs w:val="24"/>
        </w:rPr>
        <w:t>Сосновка</w:t>
      </w:r>
      <w:r w:rsidR="00C84B23" w:rsidRPr="00F17874">
        <w:rPr>
          <w:rFonts w:ascii="Times New Roman" w:hAnsi="Times New Roman" w:cs="Times New Roman"/>
          <w:sz w:val="24"/>
          <w:szCs w:val="24"/>
        </w:rPr>
        <w:t xml:space="preserve"> </w:t>
      </w:r>
      <w:r w:rsidRPr="00F17874">
        <w:rPr>
          <w:rFonts w:ascii="Times New Roman" w:hAnsi="Times New Roman" w:cs="Times New Roman"/>
          <w:sz w:val="24"/>
          <w:szCs w:val="24"/>
        </w:rPr>
        <w:t>(вопросы совершенствования, поиск путей преодоления правовых коллизий).</w:t>
      </w:r>
    </w:p>
    <w:p w:rsidR="00297CF5" w:rsidRPr="00F17874" w:rsidRDefault="00297CF5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14. Права, свободы и обязанности человека и гражданина: проблемы обеспечения гарантий.</w:t>
      </w:r>
    </w:p>
    <w:p w:rsidR="00297CF5" w:rsidRPr="00F17874" w:rsidRDefault="00297CF5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15. Основные (конституционные) личные права и свободы. Основные (конституционные) общественно-политические права и свободы.</w:t>
      </w:r>
    </w:p>
    <w:p w:rsidR="00297CF5" w:rsidRPr="00F17874" w:rsidRDefault="00297CF5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16. Основные (конституционные) социально-экономические права и свободы. Основные (конституционные) обязанности.</w:t>
      </w:r>
    </w:p>
    <w:p w:rsidR="00297CF5" w:rsidRPr="00F17874" w:rsidRDefault="00297CF5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17. Образование: проблемы, пути и направления эффективной модернизации. Пути </w:t>
      </w:r>
      <w:proofErr w:type="gramStart"/>
      <w:r w:rsidRPr="00F17874">
        <w:rPr>
          <w:rFonts w:ascii="Times New Roman" w:hAnsi="Times New Roman" w:cs="Times New Roman"/>
          <w:sz w:val="24"/>
          <w:szCs w:val="24"/>
        </w:rPr>
        <w:t>повышения квалификации работников органов местного самоуправления</w:t>
      </w:r>
      <w:proofErr w:type="gramEnd"/>
      <w:r w:rsidRPr="00F17874">
        <w:rPr>
          <w:rFonts w:ascii="Times New Roman" w:hAnsi="Times New Roman" w:cs="Times New Roman"/>
          <w:sz w:val="24"/>
          <w:szCs w:val="24"/>
        </w:rPr>
        <w:t>.</w:t>
      </w:r>
    </w:p>
    <w:p w:rsidR="00297CF5" w:rsidRPr="00F17874" w:rsidRDefault="00297CF5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18. Культура: проблемы, пути формирования и реализации культурной политики в муниципальном образовании.</w:t>
      </w:r>
    </w:p>
    <w:p w:rsidR="00297CF5" w:rsidRPr="00F17874" w:rsidRDefault="00297CF5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lastRenderedPageBreak/>
        <w:t>19. Информация и информатизация. Проблемы и пути развития информационной политики Российской Федерации (региона, муниципального образования).</w:t>
      </w:r>
    </w:p>
    <w:p w:rsidR="00297CF5" w:rsidRDefault="00297CF5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20. Территориальное общественное самоуправление: проблемы развития.</w:t>
      </w:r>
    </w:p>
    <w:p w:rsidR="00C84B23" w:rsidRDefault="00C84B23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4B23" w:rsidRPr="00F17874" w:rsidRDefault="00C84B23" w:rsidP="003D13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4B23" w:rsidRDefault="00C84B23" w:rsidP="003D13D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3D13DC">
        <w:rPr>
          <w:rFonts w:ascii="Times New Roman" w:hAnsi="Times New Roman" w:cs="Times New Roman"/>
          <w:sz w:val="24"/>
          <w:szCs w:val="24"/>
        </w:rPr>
        <w:t>______</w:t>
      </w:r>
    </w:p>
    <w:p w:rsidR="00C84B23" w:rsidRDefault="00C84B23" w:rsidP="003D13D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  <w:sectPr w:rsidR="00297CF5" w:rsidRPr="00F17874" w:rsidSect="00F60788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lastRenderedPageBreak/>
        <w:t>Приложение 13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к Методике проведения конкурса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на заключение договора о </w:t>
      </w:r>
      <w:proofErr w:type="gramStart"/>
      <w:r w:rsidRPr="00F17874">
        <w:rPr>
          <w:rFonts w:ascii="Times New Roman" w:hAnsi="Times New Roman" w:cs="Times New Roman"/>
          <w:sz w:val="24"/>
          <w:szCs w:val="24"/>
        </w:rPr>
        <w:t>целевом</w:t>
      </w:r>
      <w:proofErr w:type="gramEnd"/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7874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F17874">
        <w:rPr>
          <w:rFonts w:ascii="Times New Roman" w:hAnsi="Times New Roman" w:cs="Times New Roman"/>
          <w:sz w:val="24"/>
          <w:szCs w:val="24"/>
        </w:rPr>
        <w:t xml:space="preserve"> с обязательством последующего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прохождения муниципальной службы</w:t>
      </w:r>
    </w:p>
    <w:p w:rsidR="00297CF5" w:rsidRPr="001939C5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3D13DC">
        <w:rPr>
          <w:rFonts w:ascii="Times New Roman" w:hAnsi="Times New Roman" w:cs="Times New Roman"/>
          <w:sz w:val="24"/>
          <w:szCs w:val="24"/>
        </w:rPr>
        <w:t>с</w:t>
      </w:r>
      <w:r w:rsidR="00C66444" w:rsidRPr="00F1787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C84B23">
        <w:rPr>
          <w:rFonts w:ascii="Times New Roman" w:hAnsi="Times New Roman" w:cs="Times New Roman"/>
          <w:sz w:val="24"/>
          <w:szCs w:val="24"/>
        </w:rPr>
        <w:t>Сосновка</w:t>
      </w:r>
    </w:p>
    <w:p w:rsidR="00297CF5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939C5" w:rsidRDefault="001939C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939C5" w:rsidRDefault="001939C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939C5" w:rsidRPr="00F17874" w:rsidRDefault="001939C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Default="00297CF5" w:rsidP="003D13D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15" w:name="Par771"/>
      <w:bookmarkEnd w:id="15"/>
      <w:r w:rsidRPr="003D13DC">
        <w:rPr>
          <w:rFonts w:ascii="Times New Roman" w:hAnsi="Times New Roman" w:cs="Times New Roman"/>
          <w:b/>
          <w:sz w:val="24"/>
          <w:szCs w:val="24"/>
        </w:rPr>
        <w:t>Лист оценки устного доклада</w:t>
      </w:r>
    </w:p>
    <w:p w:rsidR="001939C5" w:rsidRDefault="001939C5" w:rsidP="003D13D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297CF5" w:rsidRPr="00F17874" w:rsidRDefault="00297CF5" w:rsidP="003D13D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7CF5" w:rsidRPr="003D13DC" w:rsidRDefault="00297CF5" w:rsidP="003D13D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0"/>
          <w:szCs w:val="20"/>
        </w:rPr>
      </w:pPr>
      <w:r w:rsidRPr="003D13DC">
        <w:rPr>
          <w:rFonts w:ascii="Times New Roman" w:hAnsi="Times New Roman" w:cs="Times New Roman"/>
          <w:sz w:val="20"/>
          <w:szCs w:val="20"/>
        </w:rPr>
        <w:t>(фамилия, имя, отчество претендента)</w:t>
      </w:r>
    </w:p>
    <w:p w:rsidR="00297CF5" w:rsidRPr="00F17874" w:rsidRDefault="00297CF5" w:rsidP="003D13D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7CF5" w:rsidRPr="003D13DC" w:rsidRDefault="00297CF5" w:rsidP="003D13D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0"/>
          <w:szCs w:val="20"/>
        </w:rPr>
      </w:pPr>
      <w:r w:rsidRPr="003D13DC">
        <w:rPr>
          <w:rFonts w:ascii="Times New Roman" w:hAnsi="Times New Roman" w:cs="Times New Roman"/>
          <w:sz w:val="20"/>
          <w:szCs w:val="20"/>
        </w:rPr>
        <w:t>(фамилия, имя, отчество оценщика)</w:t>
      </w:r>
    </w:p>
    <w:p w:rsidR="00297CF5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939C5" w:rsidRDefault="001939C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573" w:type="dxa"/>
        <w:tblInd w:w="-743" w:type="dxa"/>
        <w:tblLayout w:type="fixed"/>
        <w:tblLook w:val="04A0"/>
      </w:tblPr>
      <w:tblGrid>
        <w:gridCol w:w="523"/>
        <w:gridCol w:w="3135"/>
        <w:gridCol w:w="2221"/>
        <w:gridCol w:w="2221"/>
        <w:gridCol w:w="2221"/>
        <w:gridCol w:w="2221"/>
        <w:gridCol w:w="2343"/>
        <w:gridCol w:w="688"/>
      </w:tblGrid>
      <w:tr w:rsidR="00C55B93" w:rsidTr="001939C5">
        <w:trPr>
          <w:cantSplit/>
          <w:trHeight w:val="562"/>
          <w:tblHeader/>
        </w:trPr>
        <w:tc>
          <w:tcPr>
            <w:tcW w:w="523" w:type="dxa"/>
            <w:vAlign w:val="center"/>
          </w:tcPr>
          <w:p w:rsidR="00C55B93" w:rsidRDefault="00C55B93" w:rsidP="00193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135" w:type="dxa"/>
            <w:vAlign w:val="center"/>
          </w:tcPr>
          <w:p w:rsidR="00C55B93" w:rsidRDefault="00C55B93" w:rsidP="00193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 оценки</w:t>
            </w:r>
          </w:p>
        </w:tc>
        <w:tc>
          <w:tcPr>
            <w:tcW w:w="11227" w:type="dxa"/>
            <w:gridSpan w:val="5"/>
            <w:vAlign w:val="center"/>
          </w:tcPr>
          <w:p w:rsidR="00C55B93" w:rsidRDefault="00C55B93" w:rsidP="00193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Шкала оценки</w:t>
            </w:r>
          </w:p>
        </w:tc>
        <w:tc>
          <w:tcPr>
            <w:tcW w:w="688" w:type="dxa"/>
            <w:vAlign w:val="center"/>
          </w:tcPr>
          <w:p w:rsidR="00C55B93" w:rsidRDefault="00C55B93" w:rsidP="001939C5">
            <w:pPr>
              <w:autoSpaceDE w:val="0"/>
              <w:autoSpaceDN w:val="0"/>
              <w:adjustRightInd w:val="0"/>
              <w:ind w:left="-12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55B93" w:rsidTr="001939C5">
        <w:trPr>
          <w:cantSplit/>
        </w:trPr>
        <w:tc>
          <w:tcPr>
            <w:tcW w:w="523" w:type="dxa"/>
            <w:vMerge w:val="restart"/>
          </w:tcPr>
          <w:p w:rsidR="00C55B93" w:rsidRDefault="00C55B93" w:rsidP="00BD0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5" w:type="dxa"/>
            <w:vMerge w:val="restart"/>
          </w:tcPr>
          <w:p w:rsidR="00C55B93" w:rsidRPr="00F17874" w:rsidRDefault="00C55B93" w:rsidP="00BD0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Раскрытие темы (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  <w:proofErr w:type="spell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поставле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нной</w:t>
            </w:r>
            <w:proofErr w:type="spell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теме; соответствие содержания целям и задачам; достаточность </w:t>
            </w:r>
            <w:proofErr w:type="gram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использованных</w:t>
            </w:r>
            <w:proofErr w:type="gram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для раскрытия темы; выражение личного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к теме; наличие исследовательского начала)</w:t>
            </w: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2343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688" w:type="dxa"/>
          </w:tcPr>
          <w:p w:rsidR="00C55B93" w:rsidRPr="00F17874" w:rsidRDefault="00C55B93" w:rsidP="00BD0440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93" w:rsidTr="001939C5">
        <w:trPr>
          <w:cantSplit/>
        </w:trPr>
        <w:tc>
          <w:tcPr>
            <w:tcW w:w="523" w:type="dxa"/>
            <w:vMerge/>
          </w:tcPr>
          <w:p w:rsidR="00C55B93" w:rsidRPr="00F17874" w:rsidRDefault="00C55B93" w:rsidP="00BD0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C55B93" w:rsidRPr="00F17874" w:rsidRDefault="00C55B93" w:rsidP="00BD0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Содержание работы не соответствует теме, целям задачам, в работе нет ссылок на источники, тема не актуальна</w:t>
            </w: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Содержание работы частично соответствует поставленной теме, целям задачам, нет ссылок на нормативные и научные источники</w:t>
            </w: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Работа в целом актуальна, содержание работы соответствует поставленной теме, целям задачам, в работе имеются ссылки</w:t>
            </w: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Работа актуальна, тема изучена, есть ссылки на нормативные акты, научную и исследовательскую литературу, есть предложения по решению проблемы</w:t>
            </w:r>
          </w:p>
        </w:tc>
        <w:tc>
          <w:tcPr>
            <w:tcW w:w="2343" w:type="dxa"/>
          </w:tcPr>
          <w:p w:rsidR="00C55B93" w:rsidRPr="00F17874" w:rsidRDefault="00C55B93" w:rsidP="00C55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Работа актуальна, имеет практическую значимость, тема подробно </w:t>
            </w:r>
            <w:proofErr w:type="spellStart"/>
            <w:proofErr w:type="gram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вана</w:t>
            </w:r>
            <w:proofErr w:type="spellEnd"/>
            <w:proofErr w:type="gram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, в работе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ставлены</w:t>
            </w:r>
            <w:proofErr w:type="spell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обосно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ванные</w:t>
            </w:r>
            <w:proofErr w:type="spell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проблем, в работе прослеживается личное отношение к проблеме</w:t>
            </w:r>
          </w:p>
        </w:tc>
        <w:tc>
          <w:tcPr>
            <w:tcW w:w="688" w:type="dxa"/>
          </w:tcPr>
          <w:p w:rsidR="00C55B93" w:rsidRPr="00F17874" w:rsidRDefault="00C55B93" w:rsidP="00BD0440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93" w:rsidTr="001939C5">
        <w:tc>
          <w:tcPr>
            <w:tcW w:w="523" w:type="dxa"/>
            <w:vMerge w:val="restart"/>
          </w:tcPr>
          <w:p w:rsidR="00C55B93" w:rsidRPr="00F17874" w:rsidRDefault="00C55B93" w:rsidP="00BD0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5" w:type="dxa"/>
            <w:vMerge w:val="restart"/>
          </w:tcPr>
          <w:p w:rsidR="001939C5" w:rsidRPr="00F17874" w:rsidRDefault="00C55B93" w:rsidP="00193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Четкая структура и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гическое</w:t>
            </w:r>
            <w:proofErr w:type="spell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(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довательное</w:t>
            </w:r>
            <w:proofErr w:type="spell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непротиво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речивое</w:t>
            </w:r>
            <w:proofErr w:type="spell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идей по заданной теме; наличие основных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турных</w:t>
            </w:r>
            <w:proofErr w:type="spell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частей; смысловая законченность и единство структурных частей;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выде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мысли (акцент на самом главном); развитие темы, основной мысли (отсутствие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); наличие выводов на основе </w:t>
            </w:r>
            <w:proofErr w:type="gram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проведенного</w:t>
            </w:r>
            <w:proofErr w:type="gram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иссле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  <w:proofErr w:type="spell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, подведение слушателей к выводам)</w:t>
            </w: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2343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688" w:type="dxa"/>
          </w:tcPr>
          <w:p w:rsidR="00C55B93" w:rsidRPr="00F17874" w:rsidRDefault="00C55B93" w:rsidP="00BD0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93" w:rsidTr="001939C5">
        <w:tc>
          <w:tcPr>
            <w:tcW w:w="523" w:type="dxa"/>
            <w:vMerge/>
          </w:tcPr>
          <w:p w:rsidR="00C55B93" w:rsidRPr="00F17874" w:rsidRDefault="00C55B93" w:rsidP="00BD0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C55B93" w:rsidRPr="00F17874" w:rsidRDefault="00C55B93" w:rsidP="00BD0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отсутствует четкая структура и 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логическое изложение, нет выводов, цель и задачи отсутствуют</w:t>
            </w: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работе прослеживается структура, 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идеи противоречат заданной теме, тема не развита, нет акцента на самом главном</w:t>
            </w: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работе выдерживается размытая линия 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рассуждений, основная мысль повторяется по всей работе несколько раз, выводы частично соответствуют общему содержанию реферата, цели и задачам, работа содержит структурные части</w:t>
            </w: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работе выдерживается общая линия 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рассуждений, есть выводы каждой главе и в заключении, которые соответствуют содержанию, задачам и цели, работа логически закончена, содержит акценты на главном</w:t>
            </w:r>
          </w:p>
        </w:tc>
        <w:tc>
          <w:tcPr>
            <w:tcW w:w="2343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логично изложена, </w:t>
            </w:r>
            <w:proofErr w:type="spellStart"/>
            <w:proofErr w:type="gram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рассуж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proofErr w:type="gram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четкие не 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повторяются, работа имеет выводы, которые придают работе единство и законченность, тема достаточно исследована и развита, выводы веские, обоснованные имеют практическую значимость</w:t>
            </w:r>
          </w:p>
        </w:tc>
        <w:tc>
          <w:tcPr>
            <w:tcW w:w="688" w:type="dxa"/>
          </w:tcPr>
          <w:p w:rsidR="00C55B93" w:rsidRPr="00F17874" w:rsidRDefault="00C55B93" w:rsidP="00BD0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93" w:rsidTr="001939C5">
        <w:tc>
          <w:tcPr>
            <w:tcW w:w="523" w:type="dxa"/>
            <w:vMerge w:val="restart"/>
          </w:tcPr>
          <w:p w:rsidR="00C55B93" w:rsidRPr="00F17874" w:rsidRDefault="00C55B93" w:rsidP="00BD0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35" w:type="dxa"/>
            <w:vMerge w:val="restart"/>
          </w:tcPr>
          <w:p w:rsidR="00C55B93" w:rsidRPr="00F17874" w:rsidRDefault="00C55B93" w:rsidP="00BD0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Стиль (четкость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произно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слов; наличие смысловых, логических пауз; естественность интонации, беглость речи; естественность позы, жестикуляции; контакт с аудиторией (глаза, поза); богатство лексики (отсутствие повторов); богатство синтаксических конструкций (разные виды предложений); доступность содержания выступления; учет интересов слушателей; точное и верное словоупотребление; отсутствие общих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раз; отсутствие слов-паразитов «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как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и других)</w:t>
            </w:r>
            <w:proofErr w:type="gramEnd"/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2343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688" w:type="dxa"/>
          </w:tcPr>
          <w:p w:rsidR="00C55B93" w:rsidRPr="00F17874" w:rsidRDefault="00C55B93" w:rsidP="00BD0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93" w:rsidTr="001939C5">
        <w:tc>
          <w:tcPr>
            <w:tcW w:w="523" w:type="dxa"/>
            <w:vMerge/>
          </w:tcPr>
          <w:p w:rsidR="00C55B93" w:rsidRPr="00F17874" w:rsidRDefault="00C55B93" w:rsidP="00BD0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C55B93" w:rsidRPr="00F17874" w:rsidRDefault="00C55B93" w:rsidP="00BD0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Речь воспринимается с трудом, четкость произношения отсутствует, докладчик допускает в словах большое количество ошибок, не проявляется речевая инициатива</w:t>
            </w: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В отдельных словах допускаются ошибки, речь содержит длительные паузы, содержит большое количество слов-паразитов, предложения односложные</w:t>
            </w: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Речь звучит в естественном темпе, претендент не делает грубых ошибок, речь ровная, затруднена при ответе на поставленный вопрос, поза меняется, отсутствует жестикуляция</w:t>
            </w: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Лексика адекватна, редкие грамматические ошибки не мешают восприятию речи, поза естественная, жестикуляция слабая, при ответе на вопрос речь не меняется</w:t>
            </w:r>
          </w:p>
        </w:tc>
        <w:tc>
          <w:tcPr>
            <w:tcW w:w="2343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Речь четкая, на протяжении выступления расставлены смысловые акценты, проявляется речевая инициатива для решения поставленных коммуникативных задач, поза естественная, жестикуляция ровная</w:t>
            </w:r>
          </w:p>
        </w:tc>
        <w:tc>
          <w:tcPr>
            <w:tcW w:w="688" w:type="dxa"/>
          </w:tcPr>
          <w:p w:rsidR="00C55B93" w:rsidRPr="00F17874" w:rsidRDefault="00C55B93" w:rsidP="00BD0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93" w:rsidTr="001939C5">
        <w:tc>
          <w:tcPr>
            <w:tcW w:w="523" w:type="dxa"/>
            <w:vMerge w:val="restart"/>
          </w:tcPr>
          <w:p w:rsidR="00C55B93" w:rsidRPr="00F17874" w:rsidRDefault="00C55B93" w:rsidP="00BD0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5" w:type="dxa"/>
            <w:vMerge w:val="restart"/>
          </w:tcPr>
          <w:p w:rsidR="00C55B93" w:rsidRPr="00F17874" w:rsidRDefault="00C55B93" w:rsidP="00BD0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(готовность отвечать на вопросы, обсуждать их; краткость ответов; аргументированность ответов; использование разнообразных аргументов во время ответов; уверенность, отсутствие сомнений, умение отстаивать свою точку зрения; корректность ответов)</w:t>
            </w: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2343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688" w:type="dxa"/>
          </w:tcPr>
          <w:p w:rsidR="00C55B93" w:rsidRPr="00F17874" w:rsidRDefault="00C55B93" w:rsidP="00BD0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93" w:rsidTr="001939C5">
        <w:tc>
          <w:tcPr>
            <w:tcW w:w="523" w:type="dxa"/>
            <w:vMerge/>
          </w:tcPr>
          <w:p w:rsidR="00C55B93" w:rsidRPr="00F17874" w:rsidRDefault="00C55B93" w:rsidP="00BD0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C55B93" w:rsidRPr="00F17874" w:rsidRDefault="00C55B93" w:rsidP="00BD0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Отсутствие ответов на поставленные вопросы</w:t>
            </w: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Вопросы вызывают затруднение, ответы односложные, не аргументированные</w:t>
            </w: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Получены частичные ответы на вопросы, при ответе возникает сомнения в правильности, аргументы отсутствуют или слабо прослеживаются,</w:t>
            </w: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Получены ответы практически на все вопросы, докладчик готов к обсуждению вопросов, при ответе используются аргументы, возникают сомнения, уверенность в ответах неполная, затрудняется отстаивать свою точку зрения</w:t>
            </w:r>
          </w:p>
        </w:tc>
        <w:tc>
          <w:tcPr>
            <w:tcW w:w="2343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Ответы получены на все поставленные вопросы, ответы содержат разнообразные аргументы, докладчик уверен в ответах, умеет отстаивать свою точку зрения, в ответах даны разнообразные примеры</w:t>
            </w:r>
          </w:p>
        </w:tc>
        <w:tc>
          <w:tcPr>
            <w:tcW w:w="688" w:type="dxa"/>
          </w:tcPr>
          <w:p w:rsidR="00C55B93" w:rsidRPr="00F17874" w:rsidRDefault="00C55B93" w:rsidP="00BD0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93" w:rsidTr="001939C5">
        <w:tc>
          <w:tcPr>
            <w:tcW w:w="523" w:type="dxa"/>
            <w:vMerge w:val="restart"/>
          </w:tcPr>
          <w:p w:rsidR="00C55B93" w:rsidRPr="00F17874" w:rsidRDefault="00C55B93" w:rsidP="00BD0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35" w:type="dxa"/>
            <w:vMerge w:val="restart"/>
          </w:tcPr>
          <w:p w:rsidR="00C55B93" w:rsidRPr="00F17874" w:rsidRDefault="00C55B93" w:rsidP="00BD0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информационно-коммуникационных технологий (наличие презентации, раздаточного материала, качество и доступность изложенного материала)</w:t>
            </w: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2343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688" w:type="dxa"/>
          </w:tcPr>
          <w:p w:rsidR="00C55B93" w:rsidRPr="00F17874" w:rsidRDefault="00C55B93" w:rsidP="00BD0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93" w:rsidTr="001939C5">
        <w:tc>
          <w:tcPr>
            <w:tcW w:w="523" w:type="dxa"/>
            <w:vMerge/>
          </w:tcPr>
          <w:p w:rsidR="00C55B93" w:rsidRPr="00F17874" w:rsidRDefault="00C55B93" w:rsidP="00BD0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C55B93" w:rsidRPr="00F17874" w:rsidRDefault="00C55B93" w:rsidP="00BD0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При выступлении отсутствует презентация, раздаточный материал</w:t>
            </w: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Презентация не содержит познавательного материала, нет логически выстроенной структуры</w:t>
            </w: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Презентация частично структурирована, не содержит акцентов, некоторые материалы устарели</w:t>
            </w: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Презентация производит положительное впечатление, материал представлен в полном объеме, правильно расставлены акценты</w:t>
            </w:r>
          </w:p>
        </w:tc>
        <w:tc>
          <w:tcPr>
            <w:tcW w:w="2343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Презентация логически выстроена, раздаточный материал (презентация) имеет практическое значение</w:t>
            </w:r>
          </w:p>
        </w:tc>
        <w:tc>
          <w:tcPr>
            <w:tcW w:w="688" w:type="dxa"/>
          </w:tcPr>
          <w:p w:rsidR="00C55B93" w:rsidRPr="00F17874" w:rsidRDefault="00C55B93" w:rsidP="00BD0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93" w:rsidTr="001939C5">
        <w:tc>
          <w:tcPr>
            <w:tcW w:w="523" w:type="dxa"/>
            <w:vMerge w:val="restart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35" w:type="dxa"/>
            <w:vMerge w:val="restart"/>
          </w:tcPr>
          <w:p w:rsidR="00C55B93" w:rsidRPr="00F17874" w:rsidRDefault="00C55B93" w:rsidP="00BD0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Общее впечатление (эмоциональность речи, доброжелательность; умение удерживать внимание аудитории; заинтересованность самого выступающего; свободное 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информацией; соблюдение регламента, соответствие внешнего вида и стиля одежды, опрятность, юмор)</w:t>
            </w: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2343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688" w:type="dxa"/>
          </w:tcPr>
          <w:p w:rsidR="00C55B93" w:rsidRPr="00F17874" w:rsidRDefault="00C55B93" w:rsidP="003D1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93" w:rsidTr="001939C5">
        <w:tc>
          <w:tcPr>
            <w:tcW w:w="523" w:type="dxa"/>
            <w:vMerge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C55B93" w:rsidRPr="00F17874" w:rsidRDefault="00C55B93" w:rsidP="00BD0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Речь не содержит эмоциональных акцентов, аудитория не заинтересована, внешний вид не 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соответствует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дресс-коду</w:t>
            </w:r>
            <w:proofErr w:type="spellEnd"/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Речь ровная без эмоциональных акцентов, аудитория рассеяна, докладчик 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путается, не владеет информацией, регламент не соблюден, внешний вид не соответствует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дресс-коду</w:t>
            </w:r>
            <w:proofErr w:type="spellEnd"/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Речь ровная без эмоциональных акцентов, аудитория частично рассеяна, докладчик 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допускает ошибки, не в полной мере владеет информацией, внешний вид частично соответствует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дресс-коду</w:t>
            </w:r>
            <w:proofErr w:type="spellEnd"/>
          </w:p>
        </w:tc>
        <w:tc>
          <w:tcPr>
            <w:tcW w:w="222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Речь содержит ограниченное количество эмоциональных акцентов, </w:t>
            </w:r>
            <w:proofErr w:type="gram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proofErr w:type="gram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в общем 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заинтересована, докладчик допускает несколько ошибок, регламент соблюден или есть небольшое его нарушение, внешний вид практически соответствует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дресс-коду</w:t>
            </w:r>
            <w:proofErr w:type="spellEnd"/>
          </w:p>
        </w:tc>
        <w:tc>
          <w:tcPr>
            <w:tcW w:w="2343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Речь содержит достаточное количество эмоций, аудитория полностью заинтересована, 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докладчик полностью владеет информацией, регламент соблюден, внешний вид соответствует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дресс-коду</w:t>
            </w:r>
            <w:proofErr w:type="spellEnd"/>
          </w:p>
        </w:tc>
        <w:tc>
          <w:tcPr>
            <w:tcW w:w="688" w:type="dxa"/>
          </w:tcPr>
          <w:p w:rsidR="00C55B93" w:rsidRPr="00F17874" w:rsidRDefault="00C55B93" w:rsidP="003D1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93" w:rsidTr="001939C5">
        <w:tc>
          <w:tcPr>
            <w:tcW w:w="523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ОБЩАЯ СУММА БАЛЛОВ</w:t>
            </w:r>
          </w:p>
        </w:tc>
        <w:tc>
          <w:tcPr>
            <w:tcW w:w="11915" w:type="dxa"/>
            <w:gridSpan w:val="6"/>
          </w:tcPr>
          <w:p w:rsidR="00C55B93" w:rsidRPr="00F17874" w:rsidRDefault="00C55B93" w:rsidP="003D1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3DC" w:rsidRDefault="003D13D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D13DC" w:rsidRPr="00F17874" w:rsidRDefault="003D13D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Подписи лиц, уполномоченных на проведение оценки: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C55B93" w:rsidP="00C55B93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55B93" w:rsidRDefault="00C55B93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5B93" w:rsidRDefault="00C55B93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5B93" w:rsidRDefault="00C55B93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5B93" w:rsidRDefault="00C55B93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5B93" w:rsidRDefault="00C55B93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5B93" w:rsidRDefault="00C55B93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5B93" w:rsidRDefault="00C55B93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5B93" w:rsidRDefault="00C55B93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39C5" w:rsidRDefault="001939C5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39C5" w:rsidRDefault="001939C5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39C5" w:rsidRDefault="001939C5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39C5" w:rsidRDefault="001939C5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lastRenderedPageBreak/>
        <w:t>Приложение 14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к Методике проведения конкурса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на заключение договора о </w:t>
      </w:r>
      <w:proofErr w:type="gramStart"/>
      <w:r w:rsidRPr="00F17874">
        <w:rPr>
          <w:rFonts w:ascii="Times New Roman" w:hAnsi="Times New Roman" w:cs="Times New Roman"/>
          <w:sz w:val="24"/>
          <w:szCs w:val="24"/>
        </w:rPr>
        <w:t>целевом</w:t>
      </w:r>
      <w:proofErr w:type="gramEnd"/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7874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F17874">
        <w:rPr>
          <w:rFonts w:ascii="Times New Roman" w:hAnsi="Times New Roman" w:cs="Times New Roman"/>
          <w:sz w:val="24"/>
          <w:szCs w:val="24"/>
        </w:rPr>
        <w:t xml:space="preserve"> с обязательством последующего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прохождения муниципальной службы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C55B93">
        <w:rPr>
          <w:rFonts w:ascii="Times New Roman" w:hAnsi="Times New Roman" w:cs="Times New Roman"/>
          <w:sz w:val="24"/>
          <w:szCs w:val="24"/>
        </w:rPr>
        <w:t>с</w:t>
      </w:r>
      <w:r w:rsidR="00C66444" w:rsidRPr="00F1787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1939C5">
        <w:rPr>
          <w:rFonts w:ascii="Times New Roman" w:hAnsi="Times New Roman" w:cs="Times New Roman"/>
          <w:sz w:val="24"/>
          <w:szCs w:val="24"/>
        </w:rPr>
        <w:t>Сосновка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Par878"/>
      <w:bookmarkEnd w:id="16"/>
      <w:r w:rsidRPr="00F17874">
        <w:rPr>
          <w:rFonts w:ascii="Times New Roman" w:hAnsi="Times New Roman" w:cs="Times New Roman"/>
          <w:b/>
          <w:bCs/>
          <w:sz w:val="24"/>
          <w:szCs w:val="24"/>
        </w:rPr>
        <w:t>Лист оценки собеседования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F17874">
        <w:rPr>
          <w:rFonts w:ascii="Times New Roman" w:hAnsi="Times New Roman" w:cs="Times New Roman"/>
          <w:b/>
          <w:bCs/>
          <w:sz w:val="24"/>
          <w:szCs w:val="24"/>
        </w:rPr>
        <w:t>с Комиссией претендента на заключение договора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F17874">
        <w:rPr>
          <w:rFonts w:ascii="Times New Roman" w:hAnsi="Times New Roman" w:cs="Times New Roman"/>
          <w:b/>
          <w:bCs/>
          <w:sz w:val="24"/>
          <w:szCs w:val="24"/>
        </w:rPr>
        <w:t>о целевом обучении с обязательством последующего прохождения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F1787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службы в администрации </w:t>
      </w:r>
      <w:r w:rsidR="00C55B9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66444" w:rsidRPr="00F17874">
        <w:rPr>
          <w:rFonts w:ascii="Times New Roman" w:hAnsi="Times New Roman" w:cs="Times New Roman"/>
          <w:b/>
          <w:bCs/>
          <w:sz w:val="24"/>
          <w:szCs w:val="24"/>
        </w:rPr>
        <w:t xml:space="preserve">ельского поселения </w:t>
      </w:r>
      <w:r w:rsidR="00964F7D" w:rsidRPr="00964F7D">
        <w:rPr>
          <w:rFonts w:ascii="Times New Roman" w:hAnsi="Times New Roman" w:cs="Times New Roman"/>
          <w:b/>
          <w:bCs/>
          <w:sz w:val="24"/>
          <w:szCs w:val="24"/>
        </w:rPr>
        <w:t>Сосновка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97CF5" w:rsidRDefault="00297CF5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0"/>
          <w:szCs w:val="20"/>
        </w:rPr>
      </w:pPr>
      <w:r w:rsidRPr="00C55B93">
        <w:rPr>
          <w:rFonts w:ascii="Times New Roman" w:hAnsi="Times New Roman" w:cs="Times New Roman"/>
          <w:sz w:val="20"/>
          <w:szCs w:val="20"/>
        </w:rPr>
        <w:t>(ф.и.о. претендента)</w:t>
      </w:r>
    </w:p>
    <w:p w:rsidR="00C55B93" w:rsidRDefault="00C55B93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5691" w:type="dxa"/>
        <w:tblInd w:w="-743" w:type="dxa"/>
        <w:tblLook w:val="04A0"/>
      </w:tblPr>
      <w:tblGrid>
        <w:gridCol w:w="502"/>
        <w:gridCol w:w="2476"/>
        <w:gridCol w:w="2551"/>
        <w:gridCol w:w="2552"/>
        <w:gridCol w:w="2128"/>
        <w:gridCol w:w="1922"/>
        <w:gridCol w:w="2754"/>
        <w:gridCol w:w="806"/>
      </w:tblGrid>
      <w:tr w:rsidR="00C55B93" w:rsidTr="001939C5">
        <w:trPr>
          <w:tblHeader/>
        </w:trPr>
        <w:tc>
          <w:tcPr>
            <w:tcW w:w="502" w:type="dxa"/>
            <w:vAlign w:val="center"/>
          </w:tcPr>
          <w:p w:rsidR="00C55B93" w:rsidRPr="00F17874" w:rsidRDefault="00C55B93" w:rsidP="00193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476" w:type="dxa"/>
            <w:vAlign w:val="center"/>
          </w:tcPr>
          <w:p w:rsidR="00C55B93" w:rsidRPr="00F17874" w:rsidRDefault="00C55B93" w:rsidP="00193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 оценки</w:t>
            </w:r>
          </w:p>
        </w:tc>
        <w:tc>
          <w:tcPr>
            <w:tcW w:w="11907" w:type="dxa"/>
            <w:gridSpan w:val="5"/>
            <w:vAlign w:val="center"/>
          </w:tcPr>
          <w:p w:rsidR="00C55B93" w:rsidRDefault="00C55B93" w:rsidP="00193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Шкала оценки</w:t>
            </w:r>
          </w:p>
        </w:tc>
        <w:tc>
          <w:tcPr>
            <w:tcW w:w="806" w:type="dxa"/>
            <w:vAlign w:val="center"/>
          </w:tcPr>
          <w:p w:rsidR="00C55B93" w:rsidRDefault="00C55B93" w:rsidP="00193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55B93" w:rsidTr="00E47DE4">
        <w:tc>
          <w:tcPr>
            <w:tcW w:w="502" w:type="dxa"/>
            <w:vMerge w:val="restart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6" w:type="dxa"/>
            <w:vMerge w:val="restart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речью (умение грамотно и ясно излагать свои мысли, умение последовательно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структурированно</w:t>
            </w:r>
            <w:proofErr w:type="spell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информацию)</w:t>
            </w:r>
          </w:p>
        </w:tc>
        <w:tc>
          <w:tcPr>
            <w:tcW w:w="2551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552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128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922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2754" w:type="dxa"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806" w:type="dxa"/>
          </w:tcPr>
          <w:p w:rsidR="00C55B93" w:rsidRDefault="00C55B93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93" w:rsidTr="00E47DE4">
        <w:tc>
          <w:tcPr>
            <w:tcW w:w="502" w:type="dxa"/>
            <w:vMerge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</w:tcPr>
          <w:p w:rsidR="00C55B93" w:rsidRPr="00F17874" w:rsidRDefault="00C55B93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B93" w:rsidRPr="00F17874" w:rsidRDefault="00C55B93" w:rsidP="00C55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Речь воспринимается с трудом, четкость произношения отсутствует, докладчик допускает в словах большое количество ошибок, не проявляется речевая инициатива</w:t>
            </w:r>
          </w:p>
        </w:tc>
        <w:tc>
          <w:tcPr>
            <w:tcW w:w="2552" w:type="dxa"/>
          </w:tcPr>
          <w:p w:rsidR="00C55B93" w:rsidRPr="00F17874" w:rsidRDefault="00C55B93" w:rsidP="00C55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В отдельных словах допускаются ошибки, речь содержит длительные паузы, содержит большое количество слов-паразитов, предложения односложные</w:t>
            </w:r>
          </w:p>
        </w:tc>
        <w:tc>
          <w:tcPr>
            <w:tcW w:w="2128" w:type="dxa"/>
          </w:tcPr>
          <w:p w:rsidR="00C55B93" w:rsidRPr="00F17874" w:rsidRDefault="00C55B93" w:rsidP="00C55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Речь звучит в естественном темпе, претендент не делает грубых ошибок, речь ровная, </w:t>
            </w:r>
            <w:proofErr w:type="spellStart"/>
            <w:proofErr w:type="gram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затруд</w:t>
            </w:r>
            <w:r w:rsidR="00E47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нена</w:t>
            </w:r>
            <w:proofErr w:type="spellEnd"/>
            <w:proofErr w:type="gram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при ответе на поставленный вопрос</w:t>
            </w:r>
          </w:p>
        </w:tc>
        <w:tc>
          <w:tcPr>
            <w:tcW w:w="1922" w:type="dxa"/>
          </w:tcPr>
          <w:p w:rsidR="00C55B93" w:rsidRPr="00F17874" w:rsidRDefault="00C55B93" w:rsidP="00C55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  <w:proofErr w:type="spellStart"/>
            <w:proofErr w:type="gram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адек</w:t>
            </w:r>
            <w:r w:rsidR="00E47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ватна</w:t>
            </w:r>
            <w:proofErr w:type="spellEnd"/>
            <w:proofErr w:type="gram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, редкие грамматические ошибки не мешают восприятию речи, при ответе на вопрос речь не меняется</w:t>
            </w:r>
          </w:p>
        </w:tc>
        <w:tc>
          <w:tcPr>
            <w:tcW w:w="2754" w:type="dxa"/>
          </w:tcPr>
          <w:p w:rsidR="00C55B93" w:rsidRPr="00F17874" w:rsidRDefault="00C55B93" w:rsidP="00C55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Речь четкая, на протяжении выступления расставлены смысловые акценты, проявляется речевая инициатива для решения поставленных коммуникативных задач</w:t>
            </w:r>
          </w:p>
        </w:tc>
        <w:tc>
          <w:tcPr>
            <w:tcW w:w="806" w:type="dxa"/>
          </w:tcPr>
          <w:p w:rsidR="00C55B93" w:rsidRDefault="00C55B93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DE4" w:rsidTr="00E47DE4">
        <w:tc>
          <w:tcPr>
            <w:tcW w:w="502" w:type="dxa"/>
            <w:vMerge w:val="restart"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6" w:type="dxa"/>
            <w:vMerge w:val="restart"/>
          </w:tcPr>
          <w:p w:rsidR="00E47DE4" w:rsidRPr="00F17874" w:rsidRDefault="00E47DE4" w:rsidP="00E47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Эффективность взаимодействия в общении (навыки межличностного общения и ведения переговоров, умение убеждать, самообладание)</w:t>
            </w:r>
          </w:p>
        </w:tc>
        <w:tc>
          <w:tcPr>
            <w:tcW w:w="2551" w:type="dxa"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552" w:type="dxa"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128" w:type="dxa"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922" w:type="dxa"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2754" w:type="dxa"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806" w:type="dxa"/>
          </w:tcPr>
          <w:p w:rsidR="00E47DE4" w:rsidRDefault="00E47DE4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DE4" w:rsidTr="00E47DE4">
        <w:tc>
          <w:tcPr>
            <w:tcW w:w="502" w:type="dxa"/>
            <w:vMerge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7DE4" w:rsidRPr="00F17874" w:rsidRDefault="00E47DE4" w:rsidP="00E47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Взаимодействие в общении отсутствует, ответы на поставленные вопросы отсутствуют</w:t>
            </w:r>
          </w:p>
        </w:tc>
        <w:tc>
          <w:tcPr>
            <w:tcW w:w="2552" w:type="dxa"/>
          </w:tcPr>
          <w:p w:rsidR="00E47DE4" w:rsidRPr="00F17874" w:rsidRDefault="00E47DE4" w:rsidP="00E47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существенно затруднена, претендент не проявляет речевой инициативы, вопросы вызывают затруднение, ответы односложные, не 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аргументированные</w:t>
            </w:r>
          </w:p>
        </w:tc>
        <w:tc>
          <w:tcPr>
            <w:tcW w:w="2128" w:type="dxa"/>
          </w:tcPr>
          <w:p w:rsidR="00E47DE4" w:rsidRPr="00F17874" w:rsidRDefault="00E47DE4" w:rsidP="00E47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Коммуникация затруднена, речь содержит длительные паузы, получены частичные ответы на вопросы, при ответе возникают сомнения в 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правильности, аргументы отсутствуют или слабо прослеживаются</w:t>
            </w:r>
          </w:p>
        </w:tc>
        <w:tc>
          <w:tcPr>
            <w:tcW w:w="1922" w:type="dxa"/>
          </w:tcPr>
          <w:p w:rsidR="00E47DE4" w:rsidRPr="00F17874" w:rsidRDefault="00E47DE4" w:rsidP="00E47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  <w:proofErr w:type="spellStart"/>
            <w:proofErr w:type="gram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модействия</w:t>
            </w:r>
            <w:proofErr w:type="spellEnd"/>
            <w:proofErr w:type="gram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, получены ответы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  <w:proofErr w:type="spell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на все вопросы,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ладчик</w:t>
            </w:r>
            <w:proofErr w:type="spell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готов к обсуждению 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вопросов, при ответе используются аргументы, частично затрудняется отстаивать свою точку зрения</w:t>
            </w:r>
          </w:p>
        </w:tc>
        <w:tc>
          <w:tcPr>
            <w:tcW w:w="2754" w:type="dxa"/>
          </w:tcPr>
          <w:p w:rsidR="00E47DE4" w:rsidRPr="00F17874" w:rsidRDefault="00E47DE4" w:rsidP="00E47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Коммуникация на высоком уровне, естественная реакция на реплики собеседника. Проявляется речевая инициатива для решения поставленных коммуникативных задач, получены ответы 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содержат разнообразные аргументы, докладчик умеет отстаивать свою точку зрения, в ответах даны разнообразные примеры</w:t>
            </w:r>
          </w:p>
        </w:tc>
        <w:tc>
          <w:tcPr>
            <w:tcW w:w="806" w:type="dxa"/>
          </w:tcPr>
          <w:p w:rsidR="00E47DE4" w:rsidRDefault="00E47DE4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DE4" w:rsidTr="00E47DE4">
        <w:tc>
          <w:tcPr>
            <w:tcW w:w="502" w:type="dxa"/>
            <w:vMerge w:val="restart"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76" w:type="dxa"/>
            <w:vMerge w:val="restart"/>
          </w:tcPr>
          <w:p w:rsidR="00E47DE4" w:rsidRPr="00F17874" w:rsidRDefault="00E47DE4" w:rsidP="00E47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теоретичес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proofErr w:type="gram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знаний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претен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дента</w:t>
            </w:r>
            <w:proofErr w:type="spell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(уровень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тео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ретических</w:t>
            </w:r>
            <w:proofErr w:type="spell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знаний претендента в соответствующей сфере деятельности, знание действующего законодательства, регламентирующего данную сферу деятельности)</w:t>
            </w:r>
          </w:p>
        </w:tc>
        <w:tc>
          <w:tcPr>
            <w:tcW w:w="2551" w:type="dxa"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552" w:type="dxa"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128" w:type="dxa"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922" w:type="dxa"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2754" w:type="dxa"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806" w:type="dxa"/>
          </w:tcPr>
          <w:p w:rsidR="00E47DE4" w:rsidRDefault="00E47DE4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DE4" w:rsidTr="00E47DE4">
        <w:tc>
          <w:tcPr>
            <w:tcW w:w="502" w:type="dxa"/>
            <w:vMerge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7DE4" w:rsidRPr="00F17874" w:rsidRDefault="00E47DE4" w:rsidP="00E47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Уровень теоретических знаний претендента на низком уровне</w:t>
            </w:r>
          </w:p>
        </w:tc>
        <w:tc>
          <w:tcPr>
            <w:tcW w:w="2552" w:type="dxa"/>
          </w:tcPr>
          <w:p w:rsidR="00E47DE4" w:rsidRPr="00F17874" w:rsidRDefault="00E47DE4" w:rsidP="00E47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Уровень теоретических знаний претендента ограничивается знаниями в одной области</w:t>
            </w:r>
          </w:p>
        </w:tc>
        <w:tc>
          <w:tcPr>
            <w:tcW w:w="2128" w:type="dxa"/>
          </w:tcPr>
          <w:p w:rsidR="00E47DE4" w:rsidRPr="00F17874" w:rsidRDefault="00E47DE4" w:rsidP="00E47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Уровень теоретических знаний претендента на среднем уровне</w:t>
            </w:r>
          </w:p>
        </w:tc>
        <w:tc>
          <w:tcPr>
            <w:tcW w:w="1922" w:type="dxa"/>
          </w:tcPr>
          <w:p w:rsidR="00E47DE4" w:rsidRPr="00F17874" w:rsidRDefault="00E47DE4" w:rsidP="00E47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Уровень теоретических знаний претендента на высоком уровне</w:t>
            </w:r>
          </w:p>
        </w:tc>
        <w:tc>
          <w:tcPr>
            <w:tcW w:w="2754" w:type="dxa"/>
          </w:tcPr>
          <w:p w:rsidR="00E47DE4" w:rsidRPr="00F17874" w:rsidRDefault="00E47DE4" w:rsidP="00E47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Претендент имеет уровень теоретических знаний в нескольких областях, быстро обучается</w:t>
            </w:r>
          </w:p>
        </w:tc>
        <w:tc>
          <w:tcPr>
            <w:tcW w:w="806" w:type="dxa"/>
          </w:tcPr>
          <w:p w:rsidR="00E47DE4" w:rsidRDefault="00E47DE4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DE4" w:rsidTr="00E47DE4">
        <w:tc>
          <w:tcPr>
            <w:tcW w:w="502" w:type="dxa"/>
            <w:vMerge w:val="restart"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6" w:type="dxa"/>
            <w:vMerge w:val="restart"/>
          </w:tcPr>
          <w:p w:rsidR="00E47DE4" w:rsidRPr="00F17874" w:rsidRDefault="00E47DE4" w:rsidP="00E47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Знания о сфере деятельности, </w:t>
            </w:r>
            <w:proofErr w:type="gram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  <w:proofErr w:type="gram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в указанной сфере; умение определять приоритеты в деятельности</w:t>
            </w:r>
          </w:p>
        </w:tc>
        <w:tc>
          <w:tcPr>
            <w:tcW w:w="2551" w:type="dxa"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552" w:type="dxa"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128" w:type="dxa"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922" w:type="dxa"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2754" w:type="dxa"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806" w:type="dxa"/>
          </w:tcPr>
          <w:p w:rsidR="00E47DE4" w:rsidRDefault="00E47DE4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DE4" w:rsidTr="00E47DE4">
        <w:tc>
          <w:tcPr>
            <w:tcW w:w="502" w:type="dxa"/>
            <w:vMerge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7DE4" w:rsidRPr="00F17874" w:rsidRDefault="00E47DE4" w:rsidP="00E47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Не имеет знаний и представления о сфере деятельности</w:t>
            </w:r>
          </w:p>
        </w:tc>
        <w:tc>
          <w:tcPr>
            <w:tcW w:w="2552" w:type="dxa"/>
          </w:tcPr>
          <w:p w:rsidR="00E47DE4" w:rsidRPr="00F17874" w:rsidRDefault="00E47DE4" w:rsidP="00E47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Имеет частичное представление о сфере деятельности</w:t>
            </w:r>
          </w:p>
        </w:tc>
        <w:tc>
          <w:tcPr>
            <w:tcW w:w="2128" w:type="dxa"/>
          </w:tcPr>
          <w:p w:rsidR="00E47DE4" w:rsidRPr="00F17874" w:rsidRDefault="00E47DE4" w:rsidP="00E47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Имеет общее представление о сфере деятельности</w:t>
            </w:r>
          </w:p>
        </w:tc>
        <w:tc>
          <w:tcPr>
            <w:tcW w:w="1922" w:type="dxa"/>
          </w:tcPr>
          <w:p w:rsidR="00E47DE4" w:rsidRPr="00F17874" w:rsidRDefault="00E47DE4" w:rsidP="00E47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Имеет </w:t>
            </w:r>
            <w:proofErr w:type="spellStart"/>
            <w:proofErr w:type="gram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о сфере деятельности, может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перечис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лить</w:t>
            </w:r>
            <w:proofErr w:type="spell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направлений</w:t>
            </w:r>
          </w:p>
        </w:tc>
        <w:tc>
          <w:tcPr>
            <w:tcW w:w="2754" w:type="dxa"/>
          </w:tcPr>
          <w:p w:rsidR="00E47DE4" w:rsidRPr="00F17874" w:rsidRDefault="00E47DE4" w:rsidP="00E47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Знает специфику сферы деятельности, имеет предложения по решению проблем существующих </w:t>
            </w:r>
            <w:proofErr w:type="gram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указанной</w:t>
            </w:r>
          </w:p>
        </w:tc>
        <w:tc>
          <w:tcPr>
            <w:tcW w:w="806" w:type="dxa"/>
          </w:tcPr>
          <w:p w:rsidR="00E47DE4" w:rsidRDefault="00E47DE4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DE4" w:rsidTr="00E47DE4">
        <w:tc>
          <w:tcPr>
            <w:tcW w:w="502" w:type="dxa"/>
            <w:vMerge w:val="restart"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6" w:type="dxa"/>
            <w:vMerge w:val="restart"/>
          </w:tcPr>
          <w:p w:rsidR="00E47DE4" w:rsidRPr="00F17874" w:rsidRDefault="00E47DE4" w:rsidP="00207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Системность </w:t>
            </w:r>
            <w:proofErr w:type="spellStart"/>
            <w:proofErr w:type="gram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мышле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(способность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207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бирать</w:t>
            </w:r>
            <w:proofErr w:type="spell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из большого количества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207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ту, которая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r w:rsidR="00207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ходима</w:t>
            </w:r>
            <w:proofErr w:type="spell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данной задачи,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="00207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собность</w:t>
            </w:r>
            <w:proofErr w:type="spell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обобще</w:t>
            </w:r>
            <w:r w:rsidR="00207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, анализу и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 w:rsidR="00207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делению</w:t>
            </w:r>
            <w:proofErr w:type="spell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приоритетов по разным уровням, умение делать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выво</w:t>
            </w:r>
            <w:r w:rsidR="00207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="0020721D">
              <w:rPr>
                <w:rFonts w:ascii="Times New Roman" w:hAnsi="Times New Roman" w:cs="Times New Roman"/>
                <w:sz w:val="24"/>
                <w:szCs w:val="24"/>
              </w:rPr>
              <w:t>противоречи-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данных,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207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альтернатив)</w:t>
            </w:r>
          </w:p>
        </w:tc>
        <w:tc>
          <w:tcPr>
            <w:tcW w:w="2551" w:type="dxa"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</w:tc>
        <w:tc>
          <w:tcPr>
            <w:tcW w:w="2552" w:type="dxa"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128" w:type="dxa"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922" w:type="dxa"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2754" w:type="dxa"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806" w:type="dxa"/>
          </w:tcPr>
          <w:p w:rsidR="00E47DE4" w:rsidRDefault="00E47DE4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DE4" w:rsidTr="00E47DE4">
        <w:tc>
          <w:tcPr>
            <w:tcW w:w="502" w:type="dxa"/>
            <w:vMerge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7DE4" w:rsidRPr="00F17874" w:rsidRDefault="00E47DE4" w:rsidP="00E47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Системность мышления отсутствует</w:t>
            </w:r>
          </w:p>
        </w:tc>
        <w:tc>
          <w:tcPr>
            <w:tcW w:w="2552" w:type="dxa"/>
          </w:tcPr>
          <w:p w:rsidR="00E47DE4" w:rsidRPr="00F17874" w:rsidRDefault="00E47DE4" w:rsidP="00E47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Неспособен</w:t>
            </w:r>
            <w:proofErr w:type="gram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главное, способность к обобщению данных и умение делать выводы на низком уровне</w:t>
            </w:r>
          </w:p>
        </w:tc>
        <w:tc>
          <w:tcPr>
            <w:tcW w:w="2128" w:type="dxa"/>
          </w:tcPr>
          <w:p w:rsidR="00E47DE4" w:rsidRPr="00F17874" w:rsidRDefault="00E47DE4" w:rsidP="00E47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Имеет способность к выделению главного из небольшого количества 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умеет делать выводы из схожих данных</w:t>
            </w:r>
          </w:p>
        </w:tc>
        <w:tc>
          <w:tcPr>
            <w:tcW w:w="1922" w:type="dxa"/>
          </w:tcPr>
          <w:p w:rsidR="00E47DE4" w:rsidRPr="00F17874" w:rsidRDefault="00E47DE4" w:rsidP="00E47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к выделению из большого количества информации главное, умение 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 делать выводы из противоречивых данных на среднем уровне</w:t>
            </w:r>
          </w:p>
        </w:tc>
        <w:tc>
          <w:tcPr>
            <w:tcW w:w="2754" w:type="dxa"/>
          </w:tcPr>
          <w:p w:rsidR="00E47DE4" w:rsidRPr="00F17874" w:rsidRDefault="00E47DE4" w:rsidP="00E47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к выделению из большого количества информации главное, умение анализировать и делать выводы из 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противоречивых данных на высоком уровне</w:t>
            </w:r>
          </w:p>
        </w:tc>
        <w:tc>
          <w:tcPr>
            <w:tcW w:w="806" w:type="dxa"/>
          </w:tcPr>
          <w:p w:rsidR="00E47DE4" w:rsidRDefault="00E47DE4" w:rsidP="00E47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DE4" w:rsidTr="00E47DE4">
        <w:tc>
          <w:tcPr>
            <w:tcW w:w="502" w:type="dxa"/>
            <w:vMerge w:val="restart"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76" w:type="dxa"/>
            <w:vMerge w:val="restart"/>
          </w:tcPr>
          <w:p w:rsidR="00E47DE4" w:rsidRPr="00F17874" w:rsidRDefault="00E47DE4" w:rsidP="00E47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Гибкость и динамичность </w:t>
            </w:r>
            <w:proofErr w:type="spellStart"/>
            <w:proofErr w:type="gram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(способность работать с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разнопла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spell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задачами, предлагать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одной задачи, способность быстро переключаться с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гую</w:t>
            </w:r>
            <w:proofErr w:type="spell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, способность принять правильное решение при </w:t>
            </w:r>
            <w:proofErr w:type="spell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недос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татке</w:t>
            </w:r>
            <w:proofErr w:type="spell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информации и отсутствии времени на ее осмысление)</w:t>
            </w:r>
          </w:p>
        </w:tc>
        <w:tc>
          <w:tcPr>
            <w:tcW w:w="2551" w:type="dxa"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552" w:type="dxa"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128" w:type="dxa"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922" w:type="dxa"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2754" w:type="dxa"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806" w:type="dxa"/>
          </w:tcPr>
          <w:p w:rsidR="00E47DE4" w:rsidRDefault="00E47DE4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DE4" w:rsidTr="00E47DE4">
        <w:tc>
          <w:tcPr>
            <w:tcW w:w="502" w:type="dxa"/>
            <w:vMerge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</w:tcPr>
          <w:p w:rsidR="00E47DE4" w:rsidRPr="00F17874" w:rsidRDefault="00E47DE4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7DE4" w:rsidRPr="00F17874" w:rsidRDefault="00E47DE4" w:rsidP="00E47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Гибкость и динамичность мышления отсутствует</w:t>
            </w:r>
          </w:p>
        </w:tc>
        <w:tc>
          <w:tcPr>
            <w:tcW w:w="2552" w:type="dxa"/>
          </w:tcPr>
          <w:p w:rsidR="00E47DE4" w:rsidRPr="00F17874" w:rsidRDefault="00E47DE4" w:rsidP="00E47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Гибкость и динамичность мышления на низком уровне</w:t>
            </w:r>
          </w:p>
        </w:tc>
        <w:tc>
          <w:tcPr>
            <w:tcW w:w="2128" w:type="dxa"/>
          </w:tcPr>
          <w:p w:rsidR="00E47DE4" w:rsidRPr="00F17874" w:rsidRDefault="00E47DE4" w:rsidP="00E47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способен работать </w:t>
            </w:r>
            <w:proofErr w:type="gram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разноплановыми</w:t>
            </w:r>
            <w:proofErr w:type="gramEnd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задачами, может предложить один вариант решения задачи, при недостатке информации не может принять правильное решение</w:t>
            </w:r>
          </w:p>
        </w:tc>
        <w:tc>
          <w:tcPr>
            <w:tcW w:w="1922" w:type="dxa"/>
          </w:tcPr>
          <w:p w:rsidR="00E47DE4" w:rsidRPr="00F17874" w:rsidRDefault="00E47DE4" w:rsidP="00E47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Гибкость и динамичность мышления на среднем уровне</w:t>
            </w:r>
          </w:p>
        </w:tc>
        <w:tc>
          <w:tcPr>
            <w:tcW w:w="2754" w:type="dxa"/>
          </w:tcPr>
          <w:p w:rsidR="00E47DE4" w:rsidRPr="00F17874" w:rsidRDefault="00E47DE4" w:rsidP="00E47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Гибкость и динамичность мышления на высоком уровне</w:t>
            </w:r>
          </w:p>
        </w:tc>
        <w:tc>
          <w:tcPr>
            <w:tcW w:w="806" w:type="dxa"/>
          </w:tcPr>
          <w:p w:rsidR="00E47DE4" w:rsidRDefault="00E47DE4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21D" w:rsidTr="00633BA5">
        <w:tc>
          <w:tcPr>
            <w:tcW w:w="2978" w:type="dxa"/>
            <w:gridSpan w:val="2"/>
          </w:tcPr>
          <w:p w:rsidR="0020721D" w:rsidRPr="00F17874" w:rsidRDefault="0020721D" w:rsidP="006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ОБЩИЙ БАЛЛ/СРЕДНИЙ БАЛЛ</w:t>
            </w:r>
          </w:p>
        </w:tc>
        <w:tc>
          <w:tcPr>
            <w:tcW w:w="12713" w:type="dxa"/>
            <w:gridSpan w:val="6"/>
          </w:tcPr>
          <w:p w:rsidR="0020721D" w:rsidRDefault="0020721D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5B93" w:rsidRPr="00C55B93" w:rsidRDefault="00C55B93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0"/>
          <w:szCs w:val="20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E47DE4" w:rsidRPr="00F17874" w:rsidRDefault="00E47DE4" w:rsidP="00E47DE4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Подпись члена комиссии</w:t>
      </w:r>
      <w:r w:rsidR="002072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20721D" w:rsidRDefault="0020721D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0721D" w:rsidRDefault="0020721D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0721D" w:rsidP="0020721D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  <w:sectPr w:rsidR="00297CF5" w:rsidRPr="00F17874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____________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lastRenderedPageBreak/>
        <w:t>Приложение 15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к Методике проведения конкурса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на заключение договора о </w:t>
      </w:r>
      <w:proofErr w:type="gramStart"/>
      <w:r w:rsidRPr="00F17874">
        <w:rPr>
          <w:rFonts w:ascii="Times New Roman" w:hAnsi="Times New Roman" w:cs="Times New Roman"/>
          <w:sz w:val="24"/>
          <w:szCs w:val="24"/>
        </w:rPr>
        <w:t>целевом</w:t>
      </w:r>
      <w:proofErr w:type="gramEnd"/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7874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F17874">
        <w:rPr>
          <w:rFonts w:ascii="Times New Roman" w:hAnsi="Times New Roman" w:cs="Times New Roman"/>
          <w:sz w:val="24"/>
          <w:szCs w:val="24"/>
        </w:rPr>
        <w:t xml:space="preserve"> с обязательством последующего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прохождения муниципальной службы</w:t>
      </w:r>
    </w:p>
    <w:p w:rsidR="00297CF5" w:rsidRDefault="00297CF5" w:rsidP="001939C5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F538BC">
        <w:rPr>
          <w:rFonts w:ascii="Times New Roman" w:hAnsi="Times New Roman" w:cs="Times New Roman"/>
          <w:sz w:val="24"/>
          <w:szCs w:val="24"/>
        </w:rPr>
        <w:t>с</w:t>
      </w:r>
      <w:r w:rsidR="00C66444" w:rsidRPr="00F1787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1939C5">
        <w:rPr>
          <w:rFonts w:ascii="Times New Roman" w:hAnsi="Times New Roman" w:cs="Times New Roman"/>
          <w:sz w:val="24"/>
          <w:szCs w:val="24"/>
        </w:rPr>
        <w:t>Сосновка</w:t>
      </w:r>
    </w:p>
    <w:p w:rsidR="001939C5" w:rsidRPr="00F17874" w:rsidRDefault="001939C5" w:rsidP="001939C5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Par988"/>
      <w:bookmarkEnd w:id="17"/>
      <w:r w:rsidRPr="00F17874">
        <w:rPr>
          <w:rFonts w:ascii="Times New Roman" w:hAnsi="Times New Roman" w:cs="Times New Roman"/>
          <w:b/>
          <w:bCs/>
          <w:sz w:val="24"/>
          <w:szCs w:val="24"/>
        </w:rPr>
        <w:t>Сводный лист оценки собеседования с Комиссией претендента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F17874">
        <w:rPr>
          <w:rFonts w:ascii="Times New Roman" w:hAnsi="Times New Roman" w:cs="Times New Roman"/>
          <w:b/>
          <w:bCs/>
          <w:sz w:val="24"/>
          <w:szCs w:val="24"/>
        </w:rPr>
        <w:t>на заключение договора о целевом обучении с обязательством</w:t>
      </w:r>
      <w:r w:rsidR="00F538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7874">
        <w:rPr>
          <w:rFonts w:ascii="Times New Roman" w:hAnsi="Times New Roman" w:cs="Times New Roman"/>
          <w:b/>
          <w:bCs/>
          <w:sz w:val="24"/>
          <w:szCs w:val="24"/>
        </w:rPr>
        <w:t>последующего прохождения муниципальной службы</w:t>
      </w:r>
      <w:r w:rsidR="00F538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7874">
        <w:rPr>
          <w:rFonts w:ascii="Times New Roman" w:hAnsi="Times New Roman" w:cs="Times New Roman"/>
          <w:b/>
          <w:bCs/>
          <w:sz w:val="24"/>
          <w:szCs w:val="24"/>
        </w:rPr>
        <w:t xml:space="preserve">в администрации </w:t>
      </w:r>
      <w:r w:rsidR="001939C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66444" w:rsidRPr="00F17874">
        <w:rPr>
          <w:rFonts w:ascii="Times New Roman" w:hAnsi="Times New Roman" w:cs="Times New Roman"/>
          <w:b/>
          <w:bCs/>
          <w:sz w:val="24"/>
          <w:szCs w:val="24"/>
        </w:rPr>
        <w:t xml:space="preserve">ельского поселения </w:t>
      </w:r>
      <w:r w:rsidR="001939C5" w:rsidRPr="001939C5">
        <w:rPr>
          <w:rFonts w:ascii="Times New Roman" w:hAnsi="Times New Roman" w:cs="Times New Roman"/>
          <w:b/>
          <w:bCs/>
          <w:sz w:val="24"/>
          <w:szCs w:val="24"/>
        </w:rPr>
        <w:t>Сосновка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97CF5" w:rsidRDefault="00297CF5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0"/>
          <w:szCs w:val="20"/>
        </w:rPr>
      </w:pPr>
      <w:r w:rsidRPr="00F538BC">
        <w:rPr>
          <w:rFonts w:ascii="Times New Roman" w:hAnsi="Times New Roman" w:cs="Times New Roman"/>
          <w:sz w:val="20"/>
          <w:szCs w:val="20"/>
        </w:rPr>
        <w:t>(ф.и.о. претендента)</w:t>
      </w:r>
    </w:p>
    <w:p w:rsidR="00F538BC" w:rsidRDefault="00F538BC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5359" w:type="dxa"/>
        <w:tblInd w:w="-459" w:type="dxa"/>
        <w:tblLook w:val="04A0"/>
      </w:tblPr>
      <w:tblGrid>
        <w:gridCol w:w="473"/>
        <w:gridCol w:w="4205"/>
        <w:gridCol w:w="1203"/>
        <w:gridCol w:w="1203"/>
        <w:gridCol w:w="1203"/>
        <w:gridCol w:w="1203"/>
        <w:gridCol w:w="1203"/>
        <w:gridCol w:w="1203"/>
        <w:gridCol w:w="1203"/>
        <w:gridCol w:w="1203"/>
        <w:gridCol w:w="1057"/>
      </w:tblGrid>
      <w:tr w:rsidR="00F538BC" w:rsidTr="001939C5">
        <w:trPr>
          <w:tblHeader/>
        </w:trPr>
        <w:tc>
          <w:tcPr>
            <w:tcW w:w="473" w:type="dxa"/>
            <w:vAlign w:val="center"/>
          </w:tcPr>
          <w:p w:rsidR="00F538BC" w:rsidRPr="00F538BC" w:rsidRDefault="00F538BC" w:rsidP="00193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C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4205" w:type="dxa"/>
            <w:vAlign w:val="center"/>
          </w:tcPr>
          <w:p w:rsidR="00F538BC" w:rsidRPr="00F538BC" w:rsidRDefault="00F538BC" w:rsidP="00193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C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 оценки</w:t>
            </w:r>
          </w:p>
        </w:tc>
        <w:tc>
          <w:tcPr>
            <w:tcW w:w="1203" w:type="dxa"/>
            <w:vAlign w:val="center"/>
          </w:tcPr>
          <w:p w:rsidR="00F538BC" w:rsidRPr="00F538BC" w:rsidRDefault="00F538BC" w:rsidP="00193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203" w:type="dxa"/>
            <w:vAlign w:val="center"/>
          </w:tcPr>
          <w:p w:rsidR="00F538BC" w:rsidRPr="00F538BC" w:rsidRDefault="00F538BC" w:rsidP="00193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203" w:type="dxa"/>
            <w:vAlign w:val="center"/>
          </w:tcPr>
          <w:p w:rsidR="00F538BC" w:rsidRPr="00F538BC" w:rsidRDefault="00F538BC" w:rsidP="00193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203" w:type="dxa"/>
            <w:vAlign w:val="center"/>
          </w:tcPr>
          <w:p w:rsidR="00F538BC" w:rsidRPr="00F538BC" w:rsidRDefault="00F538BC" w:rsidP="00193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203" w:type="dxa"/>
            <w:vAlign w:val="center"/>
          </w:tcPr>
          <w:p w:rsidR="00F538BC" w:rsidRPr="00F538BC" w:rsidRDefault="00F538BC" w:rsidP="00193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203" w:type="dxa"/>
            <w:vAlign w:val="center"/>
          </w:tcPr>
          <w:p w:rsidR="00F538BC" w:rsidRPr="00F538BC" w:rsidRDefault="00F538BC" w:rsidP="00193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203" w:type="dxa"/>
            <w:vAlign w:val="center"/>
          </w:tcPr>
          <w:p w:rsidR="00F538BC" w:rsidRPr="00F538BC" w:rsidRDefault="00F538BC" w:rsidP="00193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203" w:type="dxa"/>
            <w:vAlign w:val="center"/>
          </w:tcPr>
          <w:p w:rsidR="00F538BC" w:rsidRPr="00F538BC" w:rsidRDefault="00F538BC" w:rsidP="00193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057" w:type="dxa"/>
            <w:vAlign w:val="center"/>
          </w:tcPr>
          <w:p w:rsidR="00F538BC" w:rsidRPr="00F538BC" w:rsidRDefault="001939C5" w:rsidP="00193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38BC" w:rsidRPr="00F538BC">
              <w:rPr>
                <w:rFonts w:ascii="Times New Roman" w:hAnsi="Times New Roman" w:cs="Times New Roman"/>
                <w:sz w:val="24"/>
                <w:szCs w:val="24"/>
              </w:rPr>
              <w:t>того средний балл</w:t>
            </w:r>
          </w:p>
        </w:tc>
      </w:tr>
      <w:tr w:rsidR="00F538BC" w:rsidTr="00F538BC">
        <w:tc>
          <w:tcPr>
            <w:tcW w:w="473" w:type="dxa"/>
          </w:tcPr>
          <w:p w:rsidR="00F538BC" w:rsidRPr="00F17874" w:rsidRDefault="00F538BC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5" w:type="dxa"/>
            <w:vAlign w:val="center"/>
          </w:tcPr>
          <w:p w:rsidR="00F538BC" w:rsidRPr="00F17874" w:rsidRDefault="00F538BC" w:rsidP="00633B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Владение речью (умение грамотно и ясно излагать свои мысли, умение последовательно структурировано излагать информацию</w:t>
            </w:r>
            <w:proofErr w:type="gramEnd"/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8BC" w:rsidTr="00F538BC">
        <w:tc>
          <w:tcPr>
            <w:tcW w:w="473" w:type="dxa"/>
          </w:tcPr>
          <w:p w:rsidR="00F538BC" w:rsidRPr="00F17874" w:rsidRDefault="00F538BC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5" w:type="dxa"/>
          </w:tcPr>
          <w:p w:rsidR="00F538BC" w:rsidRPr="00F17874" w:rsidRDefault="00F538BC" w:rsidP="00633B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Эффективность взаимодействия в общении (навыки межличностного общения и ведения переговоров, умение убеждать)</w:t>
            </w: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8BC" w:rsidTr="00F538BC">
        <w:tc>
          <w:tcPr>
            <w:tcW w:w="473" w:type="dxa"/>
          </w:tcPr>
          <w:p w:rsidR="00F538BC" w:rsidRPr="00F17874" w:rsidRDefault="00F538BC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5" w:type="dxa"/>
          </w:tcPr>
          <w:p w:rsidR="00F538BC" w:rsidRPr="00F17874" w:rsidRDefault="00F538BC" w:rsidP="00633B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Уровень теоретических знаний претендента (уровень теоретических знаний претендента в соответствующей сфере деятельности, знание действующего законодательства, регламентирующего данную сферу деятельности)</w:t>
            </w: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8BC" w:rsidTr="00F538BC">
        <w:tc>
          <w:tcPr>
            <w:tcW w:w="473" w:type="dxa"/>
          </w:tcPr>
          <w:p w:rsidR="00F538BC" w:rsidRPr="00F17874" w:rsidRDefault="00F538BC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5" w:type="dxa"/>
          </w:tcPr>
          <w:p w:rsidR="00F538BC" w:rsidRPr="00F17874" w:rsidRDefault="00F538BC" w:rsidP="00633B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Знания о сфере деятельности (знание о текущем состоянии дел в сфере управления, информированность о проблемах, существующих в указанной сфере)</w:t>
            </w: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8BC" w:rsidTr="00F538BC">
        <w:tc>
          <w:tcPr>
            <w:tcW w:w="473" w:type="dxa"/>
          </w:tcPr>
          <w:p w:rsidR="00F538BC" w:rsidRPr="00F17874" w:rsidRDefault="00F538BC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05" w:type="dxa"/>
          </w:tcPr>
          <w:p w:rsidR="00F538BC" w:rsidRPr="00F17874" w:rsidRDefault="00F538BC" w:rsidP="00633B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Представление об основных должностных обязанностях (представление об основных должностных обязанностях)</w:t>
            </w: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8BC" w:rsidTr="00F538BC">
        <w:tc>
          <w:tcPr>
            <w:tcW w:w="473" w:type="dxa"/>
          </w:tcPr>
          <w:p w:rsidR="00F538BC" w:rsidRPr="00F17874" w:rsidRDefault="00F538BC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5" w:type="dxa"/>
          </w:tcPr>
          <w:p w:rsidR="00F538BC" w:rsidRPr="00F17874" w:rsidRDefault="00F538BC" w:rsidP="00633B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Системность мышления (способность выбирать из большого количества информации ту, которая необходима для решения данной задачи, способность к обобщению по разным уровням, умение делать выводы из противоречивых данных, подборка альтернатив)</w:t>
            </w: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8BC" w:rsidTr="00F538BC">
        <w:tc>
          <w:tcPr>
            <w:tcW w:w="473" w:type="dxa"/>
          </w:tcPr>
          <w:p w:rsidR="00F538BC" w:rsidRPr="00F17874" w:rsidRDefault="00F538BC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5" w:type="dxa"/>
          </w:tcPr>
          <w:p w:rsidR="00F538BC" w:rsidRPr="00F17874" w:rsidRDefault="00F538BC" w:rsidP="00F538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Гибкость и динамичность мышления (способность работать с разноплановыми задачами, предлагать различные варианты решения одной задачи, способность быстро переключаться с одной задачи на другую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8BC" w:rsidTr="00F538BC">
        <w:tc>
          <w:tcPr>
            <w:tcW w:w="473" w:type="dxa"/>
          </w:tcPr>
          <w:p w:rsidR="00F538BC" w:rsidRPr="00F17874" w:rsidRDefault="00F538BC" w:rsidP="0063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F538BC" w:rsidRPr="00F17874" w:rsidRDefault="00F538BC" w:rsidP="00633B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ОБЩИЙ БАЛЛ/СРЕДНИЙ БАЛЛ</w:t>
            </w: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F538BC" w:rsidRDefault="00F538BC" w:rsidP="00F1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38BC" w:rsidRDefault="00F538BC" w:rsidP="00F17874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Подписи членов комиссии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F538BC" w:rsidRDefault="00F538B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F538BC" w:rsidRDefault="00F538B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F538BC" w:rsidRDefault="00F538BC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F538BC" w:rsidRDefault="00F538BC" w:rsidP="00F538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  <w:sectPr w:rsidR="00F538BC" w:rsidSect="00F538BC">
          <w:pgSz w:w="16838" w:h="11906" w:orient="landscape"/>
          <w:pgMar w:top="567" w:right="1440" w:bottom="1134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lastRenderedPageBreak/>
        <w:t>Приложение 16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к Методике проведения конкурса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на заключение договора о </w:t>
      </w:r>
      <w:proofErr w:type="gramStart"/>
      <w:r w:rsidRPr="00F17874">
        <w:rPr>
          <w:rFonts w:ascii="Times New Roman" w:hAnsi="Times New Roman" w:cs="Times New Roman"/>
          <w:sz w:val="24"/>
          <w:szCs w:val="24"/>
        </w:rPr>
        <w:t>целевом</w:t>
      </w:r>
      <w:proofErr w:type="gramEnd"/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7874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F17874">
        <w:rPr>
          <w:rFonts w:ascii="Times New Roman" w:hAnsi="Times New Roman" w:cs="Times New Roman"/>
          <w:sz w:val="24"/>
          <w:szCs w:val="24"/>
        </w:rPr>
        <w:t xml:space="preserve"> с обязательством последующего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прохождения муниципальной службы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F538BC">
        <w:rPr>
          <w:rFonts w:ascii="Times New Roman" w:hAnsi="Times New Roman" w:cs="Times New Roman"/>
          <w:sz w:val="24"/>
          <w:szCs w:val="24"/>
        </w:rPr>
        <w:t>с</w:t>
      </w:r>
      <w:r w:rsidR="00C66444" w:rsidRPr="00F1787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1939C5">
        <w:rPr>
          <w:rFonts w:ascii="Times New Roman" w:hAnsi="Times New Roman" w:cs="Times New Roman"/>
          <w:sz w:val="24"/>
          <w:szCs w:val="24"/>
        </w:rPr>
        <w:t>Сосновка</w:t>
      </w:r>
    </w:p>
    <w:p w:rsidR="00297CF5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939C5" w:rsidRDefault="001939C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939C5" w:rsidRDefault="001939C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939C5" w:rsidRPr="00F17874" w:rsidRDefault="001939C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Par1104"/>
      <w:bookmarkEnd w:id="18"/>
      <w:r w:rsidRPr="00F17874">
        <w:rPr>
          <w:rFonts w:ascii="Times New Roman" w:hAnsi="Times New Roman" w:cs="Times New Roman"/>
          <w:b/>
          <w:bCs/>
          <w:sz w:val="24"/>
          <w:szCs w:val="24"/>
        </w:rPr>
        <w:t>Итоговый рейтинг претендента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F17874">
        <w:rPr>
          <w:rFonts w:ascii="Times New Roman" w:hAnsi="Times New Roman" w:cs="Times New Roman"/>
          <w:b/>
          <w:bCs/>
          <w:sz w:val="24"/>
          <w:szCs w:val="24"/>
        </w:rPr>
        <w:t>на заключение договора о целевом обучении с обязательством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F17874">
        <w:rPr>
          <w:rFonts w:ascii="Times New Roman" w:hAnsi="Times New Roman" w:cs="Times New Roman"/>
          <w:b/>
          <w:bCs/>
          <w:sz w:val="24"/>
          <w:szCs w:val="24"/>
        </w:rPr>
        <w:t>последующего прохождения муниципальной службы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F17874">
        <w:rPr>
          <w:rFonts w:ascii="Times New Roman" w:hAnsi="Times New Roman" w:cs="Times New Roman"/>
          <w:b/>
          <w:bCs/>
          <w:sz w:val="24"/>
          <w:szCs w:val="24"/>
        </w:rPr>
        <w:t xml:space="preserve">в администрации </w:t>
      </w:r>
      <w:r w:rsidR="00F538B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66444" w:rsidRPr="00F17874">
        <w:rPr>
          <w:rFonts w:ascii="Times New Roman" w:hAnsi="Times New Roman" w:cs="Times New Roman"/>
          <w:b/>
          <w:bCs/>
          <w:sz w:val="24"/>
          <w:szCs w:val="24"/>
        </w:rPr>
        <w:t xml:space="preserve">ельского поселения </w:t>
      </w:r>
      <w:r w:rsidR="001939C5" w:rsidRPr="001939C5">
        <w:rPr>
          <w:rFonts w:ascii="Times New Roman" w:hAnsi="Times New Roman" w:cs="Times New Roman"/>
          <w:b/>
          <w:bCs/>
          <w:sz w:val="24"/>
          <w:szCs w:val="24"/>
        </w:rPr>
        <w:t>Сосновка</w:t>
      </w:r>
    </w:p>
    <w:p w:rsidR="00297CF5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939C5" w:rsidRDefault="001939C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939C5" w:rsidRPr="00F17874" w:rsidRDefault="001939C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97CF5" w:rsidRPr="00F538BC" w:rsidRDefault="00297CF5" w:rsidP="00F1787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0"/>
          <w:szCs w:val="20"/>
        </w:rPr>
      </w:pPr>
      <w:r w:rsidRPr="00F538BC">
        <w:rPr>
          <w:rFonts w:ascii="Times New Roman" w:hAnsi="Times New Roman" w:cs="Times New Roman"/>
          <w:sz w:val="20"/>
          <w:szCs w:val="20"/>
        </w:rPr>
        <w:t>(фамилия, имя, отчество претендента)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3"/>
        <w:gridCol w:w="1644"/>
        <w:gridCol w:w="1304"/>
        <w:gridCol w:w="1644"/>
        <w:gridCol w:w="1134"/>
        <w:gridCol w:w="1077"/>
        <w:gridCol w:w="1304"/>
        <w:gridCol w:w="907"/>
      </w:tblGrid>
      <w:tr w:rsidR="00297CF5" w:rsidRPr="00F17874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F538BC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Ф.И.О. претендента</w:t>
            </w: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Конкурсные процедуры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97CF5" w:rsidRPr="00F17874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Анализ (оценка) портфолио и итогов успеваемости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Выполнение письменного задания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Устный доклад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4"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 с комиссией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F5" w:rsidRPr="00F1787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F5" w:rsidRPr="00F17874" w:rsidRDefault="00297CF5" w:rsidP="00F1787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Default="00297CF5" w:rsidP="00F17874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Подписи членов комиссии</w:t>
      </w:r>
    </w:p>
    <w:p w:rsidR="00F538BC" w:rsidRDefault="00F538BC" w:rsidP="00F17874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BC" w:rsidRDefault="00F538BC" w:rsidP="00F17874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BC" w:rsidRPr="00F17874" w:rsidRDefault="00F538BC" w:rsidP="00F538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92604" w:rsidRDefault="00592604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  <w:sectPr w:rsidR="00592604" w:rsidSect="00592604">
          <w:pgSz w:w="11906" w:h="16838"/>
          <w:pgMar w:top="1134" w:right="851" w:bottom="1134" w:left="1701" w:header="0" w:footer="0" w:gutter="0"/>
          <w:cols w:space="720"/>
          <w:noEndnote/>
        </w:sect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lastRenderedPageBreak/>
        <w:t>Приложение 17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к Методике проведения конкурса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на заключение договора о </w:t>
      </w:r>
      <w:proofErr w:type="gramStart"/>
      <w:r w:rsidRPr="00F17874">
        <w:rPr>
          <w:rFonts w:ascii="Times New Roman" w:hAnsi="Times New Roman" w:cs="Times New Roman"/>
          <w:sz w:val="24"/>
          <w:szCs w:val="24"/>
        </w:rPr>
        <w:t>целевом</w:t>
      </w:r>
      <w:proofErr w:type="gramEnd"/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7874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F17874">
        <w:rPr>
          <w:rFonts w:ascii="Times New Roman" w:hAnsi="Times New Roman" w:cs="Times New Roman"/>
          <w:sz w:val="24"/>
          <w:szCs w:val="24"/>
        </w:rPr>
        <w:t xml:space="preserve"> с обязательством последующего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прохождения муниципальной службы</w:t>
      </w:r>
    </w:p>
    <w:p w:rsidR="00297CF5" w:rsidRPr="00F17874" w:rsidRDefault="00297CF5" w:rsidP="001939C5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F538BC">
        <w:rPr>
          <w:rFonts w:ascii="Times New Roman" w:hAnsi="Times New Roman" w:cs="Times New Roman"/>
          <w:sz w:val="24"/>
          <w:szCs w:val="24"/>
        </w:rPr>
        <w:t>с</w:t>
      </w:r>
      <w:r w:rsidR="00C66444" w:rsidRPr="00F1787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1939C5">
        <w:rPr>
          <w:rFonts w:ascii="Times New Roman" w:hAnsi="Times New Roman" w:cs="Times New Roman"/>
          <w:sz w:val="24"/>
          <w:szCs w:val="24"/>
        </w:rPr>
        <w:t>Сосновка</w:t>
      </w:r>
    </w:p>
    <w:p w:rsidR="001939C5" w:rsidRDefault="001939C5" w:rsidP="00F538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19" w:name="Par1143"/>
      <w:bookmarkEnd w:id="19"/>
    </w:p>
    <w:p w:rsidR="001939C5" w:rsidRDefault="001939C5" w:rsidP="00F538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1939C5" w:rsidRDefault="001939C5" w:rsidP="00F538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1939C5" w:rsidRDefault="001939C5" w:rsidP="00F538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297CF5" w:rsidRPr="00F538BC" w:rsidRDefault="00297CF5" w:rsidP="00F538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F538B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97CF5" w:rsidRPr="00F17874" w:rsidRDefault="00297CF5" w:rsidP="00F538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538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F1787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17874">
        <w:rPr>
          <w:rFonts w:ascii="Times New Roman" w:hAnsi="Times New Roman" w:cs="Times New Roman"/>
          <w:sz w:val="24"/>
          <w:szCs w:val="24"/>
        </w:rPr>
        <w:t>) _____________________________________!</w:t>
      </w:r>
    </w:p>
    <w:p w:rsidR="00297CF5" w:rsidRPr="00F538BC" w:rsidRDefault="00297CF5" w:rsidP="00F538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0"/>
          <w:szCs w:val="20"/>
        </w:rPr>
      </w:pPr>
      <w:r w:rsidRPr="00F538B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97CF5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939C5" w:rsidRPr="00F17874" w:rsidRDefault="001939C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538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Уведомляем </w:t>
      </w:r>
      <w:proofErr w:type="gramStart"/>
      <w:r w:rsidRPr="00F17874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Pr="00F17874">
        <w:rPr>
          <w:rFonts w:ascii="Times New Roman" w:hAnsi="Times New Roman" w:cs="Times New Roman"/>
          <w:sz w:val="24"/>
          <w:szCs w:val="24"/>
        </w:rPr>
        <w:t xml:space="preserve"> что по результатам конкурса на заключение договора о</w:t>
      </w:r>
      <w:r w:rsidR="00F538BC">
        <w:rPr>
          <w:rFonts w:ascii="Times New Roman" w:hAnsi="Times New Roman" w:cs="Times New Roman"/>
          <w:sz w:val="24"/>
          <w:szCs w:val="24"/>
        </w:rPr>
        <w:t xml:space="preserve"> </w:t>
      </w:r>
      <w:r w:rsidRPr="00F17874">
        <w:rPr>
          <w:rFonts w:ascii="Times New Roman" w:hAnsi="Times New Roman" w:cs="Times New Roman"/>
          <w:sz w:val="24"/>
          <w:szCs w:val="24"/>
        </w:rPr>
        <w:t>целевом обучении  с обязательством последующего прохождения муниципальной</w:t>
      </w:r>
      <w:r w:rsidR="00F538BC">
        <w:rPr>
          <w:rFonts w:ascii="Times New Roman" w:hAnsi="Times New Roman" w:cs="Times New Roman"/>
          <w:sz w:val="24"/>
          <w:szCs w:val="24"/>
        </w:rPr>
        <w:t xml:space="preserve"> </w:t>
      </w:r>
      <w:r w:rsidRPr="00F17874">
        <w:rPr>
          <w:rFonts w:ascii="Times New Roman" w:hAnsi="Times New Roman" w:cs="Times New Roman"/>
          <w:sz w:val="24"/>
          <w:szCs w:val="24"/>
        </w:rPr>
        <w:t>службы состоявшегося</w:t>
      </w:r>
      <w:r w:rsidR="001939C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17874">
        <w:rPr>
          <w:rFonts w:ascii="Times New Roman" w:hAnsi="Times New Roman" w:cs="Times New Roman"/>
          <w:sz w:val="24"/>
          <w:szCs w:val="24"/>
        </w:rPr>
        <w:t xml:space="preserve"> </w:t>
      </w:r>
      <w:r w:rsidR="00F538BC">
        <w:rPr>
          <w:rFonts w:ascii="Times New Roman" w:hAnsi="Times New Roman" w:cs="Times New Roman"/>
          <w:sz w:val="24"/>
          <w:szCs w:val="24"/>
        </w:rPr>
        <w:t>«</w:t>
      </w:r>
      <w:r w:rsidRPr="00F17874">
        <w:rPr>
          <w:rFonts w:ascii="Times New Roman" w:hAnsi="Times New Roman" w:cs="Times New Roman"/>
          <w:sz w:val="24"/>
          <w:szCs w:val="24"/>
        </w:rPr>
        <w:t>_____</w:t>
      </w:r>
      <w:r w:rsidR="00F538BC">
        <w:rPr>
          <w:rFonts w:ascii="Times New Roman" w:hAnsi="Times New Roman" w:cs="Times New Roman"/>
          <w:sz w:val="24"/>
          <w:szCs w:val="24"/>
        </w:rPr>
        <w:t>»</w:t>
      </w:r>
      <w:r w:rsidRPr="00F17874">
        <w:rPr>
          <w:rFonts w:ascii="Times New Roman" w:hAnsi="Times New Roman" w:cs="Times New Roman"/>
          <w:sz w:val="24"/>
          <w:szCs w:val="24"/>
        </w:rPr>
        <w:t xml:space="preserve"> ______________   20_____ года   Вы  признаны</w:t>
      </w:r>
      <w:r w:rsidR="00F538BC">
        <w:rPr>
          <w:rFonts w:ascii="Times New Roman" w:hAnsi="Times New Roman" w:cs="Times New Roman"/>
          <w:sz w:val="24"/>
          <w:szCs w:val="24"/>
        </w:rPr>
        <w:t xml:space="preserve"> </w:t>
      </w:r>
      <w:r w:rsidRPr="00F17874">
        <w:rPr>
          <w:rFonts w:ascii="Times New Roman" w:hAnsi="Times New Roman" w:cs="Times New Roman"/>
          <w:sz w:val="24"/>
          <w:szCs w:val="24"/>
        </w:rPr>
        <w:t>победителем конкурса.</w:t>
      </w:r>
    </w:p>
    <w:p w:rsidR="00297CF5" w:rsidRPr="00F17874" w:rsidRDefault="00297CF5" w:rsidP="0059260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Предлагаем Вам прибыть для  заключения договора о целевом обучении с</w:t>
      </w:r>
      <w:r w:rsidR="00592604">
        <w:rPr>
          <w:rFonts w:ascii="Times New Roman" w:hAnsi="Times New Roman" w:cs="Times New Roman"/>
          <w:sz w:val="24"/>
          <w:szCs w:val="24"/>
        </w:rPr>
        <w:t xml:space="preserve"> </w:t>
      </w:r>
      <w:r w:rsidRPr="00F17874">
        <w:rPr>
          <w:rFonts w:ascii="Times New Roman" w:hAnsi="Times New Roman" w:cs="Times New Roman"/>
          <w:sz w:val="24"/>
          <w:szCs w:val="24"/>
        </w:rPr>
        <w:t>обязательством    последующего прохождения муниципальной службы до</w:t>
      </w:r>
      <w:r w:rsidR="00592604">
        <w:rPr>
          <w:rFonts w:ascii="Times New Roman" w:hAnsi="Times New Roman" w:cs="Times New Roman"/>
          <w:sz w:val="24"/>
          <w:szCs w:val="24"/>
        </w:rPr>
        <w:t xml:space="preserve"> «</w:t>
      </w:r>
      <w:r w:rsidRPr="00F17874">
        <w:rPr>
          <w:rFonts w:ascii="Times New Roman" w:hAnsi="Times New Roman" w:cs="Times New Roman"/>
          <w:sz w:val="24"/>
          <w:szCs w:val="24"/>
        </w:rPr>
        <w:t>____</w:t>
      </w:r>
      <w:r w:rsidR="00592604">
        <w:rPr>
          <w:rFonts w:ascii="Times New Roman" w:hAnsi="Times New Roman" w:cs="Times New Roman"/>
          <w:sz w:val="24"/>
          <w:szCs w:val="24"/>
        </w:rPr>
        <w:t>»</w:t>
      </w:r>
      <w:r w:rsidRPr="00F17874">
        <w:rPr>
          <w:rFonts w:ascii="Times New Roman" w:hAnsi="Times New Roman" w:cs="Times New Roman"/>
          <w:sz w:val="24"/>
          <w:szCs w:val="24"/>
        </w:rPr>
        <w:t xml:space="preserve"> _________ 20___ года </w:t>
      </w:r>
      <w:proofErr w:type="gramStart"/>
      <w:r w:rsidRPr="00F178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92604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1939C5">
        <w:rPr>
          <w:rFonts w:ascii="Times New Roman" w:hAnsi="Times New Roman" w:cs="Times New Roman"/>
          <w:sz w:val="24"/>
          <w:szCs w:val="24"/>
        </w:rPr>
        <w:t>__________________________</w:t>
      </w:r>
      <w:r w:rsidRPr="00F17874">
        <w:rPr>
          <w:rFonts w:ascii="Times New Roman" w:hAnsi="Times New Roman" w:cs="Times New Roman"/>
          <w:sz w:val="24"/>
          <w:szCs w:val="24"/>
        </w:rPr>
        <w:t>_________________</w:t>
      </w:r>
      <w:r w:rsidR="0059260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F17874">
        <w:rPr>
          <w:rFonts w:ascii="Times New Roman" w:hAnsi="Times New Roman" w:cs="Times New Roman"/>
          <w:sz w:val="24"/>
          <w:szCs w:val="24"/>
        </w:rPr>
        <w:t>_________________</w:t>
      </w:r>
      <w:r w:rsidR="001939C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F17874">
        <w:rPr>
          <w:rFonts w:ascii="Times New Roman" w:hAnsi="Times New Roman" w:cs="Times New Roman"/>
          <w:sz w:val="24"/>
          <w:szCs w:val="24"/>
        </w:rPr>
        <w:t>_,</w:t>
      </w:r>
    </w:p>
    <w:p w:rsidR="00297CF5" w:rsidRPr="00592604" w:rsidRDefault="00297CF5" w:rsidP="001939C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0"/>
          <w:szCs w:val="20"/>
        </w:rPr>
      </w:pPr>
      <w:r w:rsidRPr="00592604">
        <w:rPr>
          <w:rFonts w:ascii="Times New Roman" w:hAnsi="Times New Roman" w:cs="Times New Roman"/>
          <w:sz w:val="20"/>
          <w:szCs w:val="20"/>
        </w:rPr>
        <w:t>(наименование органа администрации</w:t>
      </w:r>
      <w:r w:rsidR="00592604">
        <w:rPr>
          <w:rFonts w:ascii="Times New Roman" w:hAnsi="Times New Roman" w:cs="Times New Roman"/>
          <w:sz w:val="20"/>
          <w:szCs w:val="20"/>
        </w:rPr>
        <w:t xml:space="preserve"> с</w:t>
      </w:r>
      <w:r w:rsidR="00C66444" w:rsidRPr="00592604">
        <w:rPr>
          <w:rFonts w:ascii="Times New Roman" w:hAnsi="Times New Roman" w:cs="Times New Roman"/>
          <w:sz w:val="20"/>
          <w:szCs w:val="20"/>
        </w:rPr>
        <w:t xml:space="preserve">ельского поселения </w:t>
      </w:r>
      <w:r w:rsidR="001939C5" w:rsidRPr="001939C5">
        <w:rPr>
          <w:rFonts w:ascii="Times New Roman" w:hAnsi="Times New Roman" w:cs="Times New Roman"/>
          <w:sz w:val="20"/>
          <w:szCs w:val="20"/>
        </w:rPr>
        <w:t>Сосновка</w:t>
      </w:r>
      <w:r w:rsidRPr="00592604">
        <w:rPr>
          <w:rFonts w:ascii="Times New Roman" w:hAnsi="Times New Roman" w:cs="Times New Roman"/>
          <w:sz w:val="20"/>
          <w:szCs w:val="20"/>
        </w:rPr>
        <w:t>)</w:t>
      </w:r>
    </w:p>
    <w:p w:rsidR="00297CF5" w:rsidRPr="00F17874" w:rsidRDefault="00592604" w:rsidP="00F538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п</w:t>
      </w:r>
      <w:r w:rsidR="00297CF5" w:rsidRPr="00F17874">
        <w:rPr>
          <w:rFonts w:ascii="Times New Roman" w:hAnsi="Times New Roman" w:cs="Times New Roman"/>
          <w:sz w:val="24"/>
          <w:szCs w:val="24"/>
        </w:rPr>
        <w:t xml:space="preserve">. _______________, ул. ______________, д. ___, кабинет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97CF5" w:rsidRPr="00F17874">
        <w:rPr>
          <w:rFonts w:ascii="Times New Roman" w:hAnsi="Times New Roman" w:cs="Times New Roman"/>
          <w:sz w:val="24"/>
          <w:szCs w:val="24"/>
        </w:rPr>
        <w:t xml:space="preserve"> _____.</w:t>
      </w:r>
    </w:p>
    <w:p w:rsidR="00297CF5" w:rsidRPr="00F17874" w:rsidRDefault="00297CF5" w:rsidP="00F538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939C5" w:rsidRPr="00F17874" w:rsidRDefault="001939C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Председатель комиссии ________________      ___________________________</w:t>
      </w:r>
    </w:p>
    <w:p w:rsidR="00297CF5" w:rsidRPr="0059260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59260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59260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592604">
        <w:rPr>
          <w:rFonts w:ascii="Times New Roman" w:hAnsi="Times New Roman" w:cs="Times New Roman"/>
          <w:sz w:val="20"/>
          <w:szCs w:val="20"/>
        </w:rPr>
        <w:t xml:space="preserve">     (подпись)         </w:t>
      </w:r>
      <w:r w:rsidR="00592604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92604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297CF5" w:rsidRPr="0059260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92604" w:rsidRPr="00F17874" w:rsidRDefault="00592604" w:rsidP="0059260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92604" w:rsidRDefault="0059260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2604" w:rsidRDefault="0059260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2604" w:rsidRDefault="0059260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2604" w:rsidRDefault="0059260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2604" w:rsidRDefault="0059260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2604" w:rsidRDefault="0059260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2604" w:rsidRDefault="0059260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2604" w:rsidRDefault="0059260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2604" w:rsidRDefault="0059260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2604" w:rsidRDefault="0059260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2604" w:rsidRDefault="0059260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2604" w:rsidRDefault="0059260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2604" w:rsidRDefault="0059260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2604" w:rsidRDefault="0059260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2604" w:rsidRDefault="0059260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2604" w:rsidRDefault="0059260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Приложение 18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к Методике проведения конкурса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на заключение договора о </w:t>
      </w:r>
      <w:proofErr w:type="gramStart"/>
      <w:r w:rsidRPr="00F17874">
        <w:rPr>
          <w:rFonts w:ascii="Times New Roman" w:hAnsi="Times New Roman" w:cs="Times New Roman"/>
          <w:sz w:val="24"/>
          <w:szCs w:val="24"/>
        </w:rPr>
        <w:t>целевом</w:t>
      </w:r>
      <w:proofErr w:type="gramEnd"/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7874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F17874">
        <w:rPr>
          <w:rFonts w:ascii="Times New Roman" w:hAnsi="Times New Roman" w:cs="Times New Roman"/>
          <w:sz w:val="24"/>
          <w:szCs w:val="24"/>
        </w:rPr>
        <w:t xml:space="preserve"> с обязательством последующего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прохождения муниципальной службы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592604">
        <w:rPr>
          <w:rFonts w:ascii="Times New Roman" w:hAnsi="Times New Roman" w:cs="Times New Roman"/>
          <w:sz w:val="24"/>
          <w:szCs w:val="24"/>
        </w:rPr>
        <w:t>с</w:t>
      </w:r>
      <w:r w:rsidR="00C66444" w:rsidRPr="00F1787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1939C5">
        <w:rPr>
          <w:rFonts w:ascii="Times New Roman" w:hAnsi="Times New Roman" w:cs="Times New Roman"/>
          <w:sz w:val="24"/>
          <w:szCs w:val="24"/>
        </w:rPr>
        <w:t>Сосновка</w:t>
      </w:r>
    </w:p>
    <w:p w:rsidR="00297CF5" w:rsidRPr="00F17874" w:rsidRDefault="00297CF5" w:rsidP="0059260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592604" w:rsidRDefault="00592604" w:rsidP="0059260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20" w:name="Par1175"/>
      <w:bookmarkEnd w:id="20"/>
    </w:p>
    <w:p w:rsidR="001939C5" w:rsidRDefault="001939C5" w:rsidP="0059260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1939C5" w:rsidRDefault="001939C5" w:rsidP="0059260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297CF5" w:rsidRPr="00592604" w:rsidRDefault="00297CF5" w:rsidP="0059260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59260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97CF5" w:rsidRPr="00F17874" w:rsidRDefault="00297CF5" w:rsidP="0059260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59260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F1787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17874">
        <w:rPr>
          <w:rFonts w:ascii="Times New Roman" w:hAnsi="Times New Roman" w:cs="Times New Roman"/>
          <w:sz w:val="24"/>
          <w:szCs w:val="24"/>
        </w:rPr>
        <w:t>) _____________________________________!</w:t>
      </w:r>
    </w:p>
    <w:p w:rsidR="00297CF5" w:rsidRPr="00592604" w:rsidRDefault="00592604" w:rsidP="0059260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297CF5" w:rsidRPr="00592604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97CF5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939C5" w:rsidRPr="00F17874" w:rsidRDefault="001939C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59260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Уведомляем Вас о результатах конкурса на заключение договора о целевом</w:t>
      </w:r>
      <w:r w:rsidR="00592604">
        <w:rPr>
          <w:rFonts w:ascii="Times New Roman" w:hAnsi="Times New Roman" w:cs="Times New Roman"/>
          <w:sz w:val="24"/>
          <w:szCs w:val="24"/>
        </w:rPr>
        <w:t xml:space="preserve"> </w:t>
      </w:r>
      <w:r w:rsidRPr="00F17874">
        <w:rPr>
          <w:rFonts w:ascii="Times New Roman" w:hAnsi="Times New Roman" w:cs="Times New Roman"/>
          <w:sz w:val="24"/>
          <w:szCs w:val="24"/>
        </w:rPr>
        <w:t>обучении с  обязательством последующего прохождения муниципальной службы</w:t>
      </w:r>
      <w:r w:rsidR="00592604">
        <w:rPr>
          <w:rFonts w:ascii="Times New Roman" w:hAnsi="Times New Roman" w:cs="Times New Roman"/>
          <w:sz w:val="24"/>
          <w:szCs w:val="24"/>
        </w:rPr>
        <w:t xml:space="preserve"> </w:t>
      </w:r>
      <w:r w:rsidRPr="00F17874">
        <w:rPr>
          <w:rFonts w:ascii="Times New Roman" w:hAnsi="Times New Roman" w:cs="Times New Roman"/>
          <w:sz w:val="24"/>
          <w:szCs w:val="24"/>
        </w:rPr>
        <w:t xml:space="preserve">состоявшегося </w:t>
      </w:r>
      <w:r w:rsidR="00592604">
        <w:rPr>
          <w:rFonts w:ascii="Times New Roman" w:hAnsi="Times New Roman" w:cs="Times New Roman"/>
          <w:sz w:val="24"/>
          <w:szCs w:val="24"/>
        </w:rPr>
        <w:t>«</w:t>
      </w:r>
      <w:r w:rsidRPr="00F17874">
        <w:rPr>
          <w:rFonts w:ascii="Times New Roman" w:hAnsi="Times New Roman" w:cs="Times New Roman"/>
          <w:sz w:val="24"/>
          <w:szCs w:val="24"/>
        </w:rPr>
        <w:t>_____</w:t>
      </w:r>
      <w:r w:rsidR="00592604">
        <w:rPr>
          <w:rFonts w:ascii="Times New Roman" w:hAnsi="Times New Roman" w:cs="Times New Roman"/>
          <w:sz w:val="24"/>
          <w:szCs w:val="24"/>
        </w:rPr>
        <w:t>»</w:t>
      </w:r>
      <w:r w:rsidRPr="00F17874">
        <w:rPr>
          <w:rFonts w:ascii="Times New Roman" w:hAnsi="Times New Roman" w:cs="Times New Roman"/>
          <w:sz w:val="24"/>
          <w:szCs w:val="24"/>
        </w:rPr>
        <w:t>______________ 20_____ года:</w:t>
      </w:r>
    </w:p>
    <w:p w:rsidR="00297CF5" w:rsidRPr="00F17874" w:rsidRDefault="00297CF5" w:rsidP="0059260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Число участников конкурса - ________</w:t>
      </w:r>
      <w:r w:rsidR="001939C5">
        <w:rPr>
          <w:rFonts w:ascii="Times New Roman" w:hAnsi="Times New Roman" w:cs="Times New Roman"/>
          <w:sz w:val="24"/>
          <w:szCs w:val="24"/>
        </w:rPr>
        <w:t>.</w:t>
      </w:r>
    </w:p>
    <w:p w:rsidR="00297CF5" w:rsidRPr="00F17874" w:rsidRDefault="00297CF5" w:rsidP="0059260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Победителем конкурса призна</w:t>
      </w:r>
      <w:proofErr w:type="gramStart"/>
      <w:r w:rsidRPr="00F1787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17874">
        <w:rPr>
          <w:rFonts w:ascii="Times New Roman" w:hAnsi="Times New Roman" w:cs="Times New Roman"/>
          <w:sz w:val="24"/>
          <w:szCs w:val="24"/>
        </w:rPr>
        <w:t>а) _______________</w:t>
      </w:r>
      <w:r w:rsidR="00592604">
        <w:rPr>
          <w:rFonts w:ascii="Times New Roman" w:hAnsi="Times New Roman" w:cs="Times New Roman"/>
          <w:sz w:val="24"/>
          <w:szCs w:val="24"/>
        </w:rPr>
        <w:t>___________</w:t>
      </w:r>
      <w:r w:rsidRPr="00F17874">
        <w:rPr>
          <w:rFonts w:ascii="Times New Roman" w:hAnsi="Times New Roman" w:cs="Times New Roman"/>
          <w:sz w:val="24"/>
          <w:szCs w:val="24"/>
        </w:rPr>
        <w:t>_______________.</w:t>
      </w:r>
    </w:p>
    <w:p w:rsidR="00297CF5" w:rsidRPr="0059260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59260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5926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592604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297CF5" w:rsidRPr="00F17874" w:rsidRDefault="00297CF5" w:rsidP="0059260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Документы, предоставленные Вами в Комиссию, могут быть возвращены по</w:t>
      </w:r>
      <w:r w:rsidR="00592604">
        <w:rPr>
          <w:rFonts w:ascii="Times New Roman" w:hAnsi="Times New Roman" w:cs="Times New Roman"/>
          <w:sz w:val="24"/>
          <w:szCs w:val="24"/>
        </w:rPr>
        <w:t xml:space="preserve"> </w:t>
      </w:r>
      <w:r w:rsidRPr="00F17874">
        <w:rPr>
          <w:rFonts w:ascii="Times New Roman" w:hAnsi="Times New Roman" w:cs="Times New Roman"/>
          <w:sz w:val="24"/>
          <w:szCs w:val="24"/>
        </w:rPr>
        <w:t>письменному заявлению в течение трех лет.</w:t>
      </w:r>
    </w:p>
    <w:p w:rsidR="00297CF5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939C5" w:rsidRDefault="001939C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939C5" w:rsidRPr="00F17874" w:rsidRDefault="001939C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Председатель комиссии _______________       ___________________________</w:t>
      </w:r>
    </w:p>
    <w:p w:rsidR="00297CF5" w:rsidRPr="0059260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592604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9260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592604">
        <w:rPr>
          <w:rFonts w:ascii="Times New Roman" w:hAnsi="Times New Roman" w:cs="Times New Roman"/>
          <w:sz w:val="20"/>
          <w:szCs w:val="20"/>
        </w:rPr>
        <w:t xml:space="preserve">   (подпись)          </w:t>
      </w:r>
      <w:r w:rsidR="0059260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92604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592604" w:rsidP="0059260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92604" w:rsidRDefault="0059260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2604" w:rsidRDefault="0059260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2604" w:rsidRDefault="0059260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2604" w:rsidRDefault="0059260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2604" w:rsidRDefault="0059260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2604" w:rsidRDefault="0059260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2604" w:rsidRDefault="0059260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2604" w:rsidRDefault="0059260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2604" w:rsidRDefault="0059260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2604" w:rsidRDefault="0059260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2604" w:rsidRDefault="0059260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2604" w:rsidRDefault="0059260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2604" w:rsidRDefault="0059260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2604" w:rsidRDefault="0059260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2604" w:rsidRDefault="0059260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2604" w:rsidRDefault="00592604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lastRenderedPageBreak/>
        <w:t>Приложение 19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к Методике проведения конкурса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на заключение договора о </w:t>
      </w:r>
      <w:proofErr w:type="gramStart"/>
      <w:r w:rsidRPr="00F17874">
        <w:rPr>
          <w:rFonts w:ascii="Times New Roman" w:hAnsi="Times New Roman" w:cs="Times New Roman"/>
          <w:sz w:val="24"/>
          <w:szCs w:val="24"/>
        </w:rPr>
        <w:t>целевом</w:t>
      </w:r>
      <w:proofErr w:type="gramEnd"/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7874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F17874">
        <w:rPr>
          <w:rFonts w:ascii="Times New Roman" w:hAnsi="Times New Roman" w:cs="Times New Roman"/>
          <w:sz w:val="24"/>
          <w:szCs w:val="24"/>
        </w:rPr>
        <w:t xml:space="preserve"> с обязательством последующего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>прохождения муниципальной службы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592604">
        <w:rPr>
          <w:rFonts w:ascii="Times New Roman" w:hAnsi="Times New Roman" w:cs="Times New Roman"/>
          <w:sz w:val="24"/>
          <w:szCs w:val="24"/>
        </w:rPr>
        <w:t>с</w:t>
      </w:r>
      <w:r w:rsidR="00C66444" w:rsidRPr="00F1787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1939C5">
        <w:rPr>
          <w:rFonts w:ascii="Times New Roman" w:hAnsi="Times New Roman" w:cs="Times New Roman"/>
          <w:sz w:val="24"/>
          <w:szCs w:val="24"/>
        </w:rPr>
        <w:t>Сосновка</w:t>
      </w:r>
    </w:p>
    <w:p w:rsidR="00297CF5" w:rsidRPr="00F17874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92604" w:rsidRDefault="00592604" w:rsidP="0059260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21" w:name="Par1205"/>
      <w:bookmarkEnd w:id="21"/>
    </w:p>
    <w:p w:rsidR="001939C5" w:rsidRDefault="001939C5" w:rsidP="0059260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1939C5" w:rsidRDefault="001939C5" w:rsidP="0059260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297CF5" w:rsidRPr="00592604" w:rsidRDefault="00297CF5" w:rsidP="0059260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592604">
        <w:rPr>
          <w:rFonts w:ascii="Times New Roman" w:hAnsi="Times New Roman" w:cs="Times New Roman"/>
          <w:b/>
          <w:sz w:val="24"/>
          <w:szCs w:val="24"/>
        </w:rPr>
        <w:t>Информация о результатах конкурса на заключение договора</w:t>
      </w:r>
    </w:p>
    <w:p w:rsidR="00297CF5" w:rsidRPr="00592604" w:rsidRDefault="00297CF5" w:rsidP="0059260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592604">
        <w:rPr>
          <w:rFonts w:ascii="Times New Roman" w:hAnsi="Times New Roman" w:cs="Times New Roman"/>
          <w:b/>
          <w:sz w:val="24"/>
          <w:szCs w:val="24"/>
        </w:rPr>
        <w:t>о целевом обучении с обязательством последующего прохождения</w:t>
      </w:r>
    </w:p>
    <w:p w:rsidR="00297CF5" w:rsidRPr="00592604" w:rsidRDefault="00297CF5" w:rsidP="0059260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592604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в администрации </w:t>
      </w:r>
      <w:r w:rsidR="00592604">
        <w:rPr>
          <w:rFonts w:ascii="Times New Roman" w:hAnsi="Times New Roman" w:cs="Times New Roman"/>
          <w:b/>
          <w:sz w:val="24"/>
          <w:szCs w:val="24"/>
        </w:rPr>
        <w:t>с</w:t>
      </w:r>
      <w:r w:rsidR="00C66444" w:rsidRPr="00592604">
        <w:rPr>
          <w:rFonts w:ascii="Times New Roman" w:hAnsi="Times New Roman" w:cs="Times New Roman"/>
          <w:b/>
          <w:sz w:val="24"/>
          <w:szCs w:val="24"/>
        </w:rPr>
        <w:t xml:space="preserve">ельского поселения </w:t>
      </w:r>
      <w:r w:rsidR="001939C5" w:rsidRPr="001939C5">
        <w:rPr>
          <w:rFonts w:ascii="Times New Roman" w:hAnsi="Times New Roman" w:cs="Times New Roman"/>
          <w:b/>
          <w:sz w:val="24"/>
          <w:szCs w:val="24"/>
        </w:rPr>
        <w:t>Сосновка</w:t>
      </w:r>
    </w:p>
    <w:p w:rsidR="00297CF5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939C5" w:rsidRDefault="001939C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939C5" w:rsidRPr="00F17874" w:rsidRDefault="001939C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97CF5" w:rsidRPr="00F17874" w:rsidRDefault="00297CF5" w:rsidP="0059260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92604">
        <w:rPr>
          <w:rFonts w:ascii="Times New Roman" w:hAnsi="Times New Roman" w:cs="Times New Roman"/>
          <w:sz w:val="24"/>
          <w:szCs w:val="24"/>
        </w:rPr>
        <w:t>с</w:t>
      </w:r>
      <w:r w:rsidR="00C66444" w:rsidRPr="00F1787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1939C5">
        <w:rPr>
          <w:rFonts w:ascii="Times New Roman" w:hAnsi="Times New Roman" w:cs="Times New Roman"/>
          <w:sz w:val="24"/>
          <w:szCs w:val="24"/>
        </w:rPr>
        <w:t>Сосновка</w:t>
      </w:r>
      <w:r w:rsidRPr="00F17874">
        <w:rPr>
          <w:rFonts w:ascii="Times New Roman" w:hAnsi="Times New Roman" w:cs="Times New Roman"/>
          <w:sz w:val="24"/>
          <w:szCs w:val="24"/>
        </w:rPr>
        <w:t xml:space="preserve"> объявляет итоги конкурса </w:t>
      </w:r>
      <w:r w:rsidR="00592604">
        <w:rPr>
          <w:rFonts w:ascii="Times New Roman" w:hAnsi="Times New Roman" w:cs="Times New Roman"/>
          <w:sz w:val="24"/>
          <w:szCs w:val="24"/>
        </w:rPr>
        <w:t xml:space="preserve"> </w:t>
      </w:r>
      <w:r w:rsidRPr="00F17874">
        <w:rPr>
          <w:rFonts w:ascii="Times New Roman" w:hAnsi="Times New Roman" w:cs="Times New Roman"/>
          <w:sz w:val="24"/>
          <w:szCs w:val="24"/>
        </w:rPr>
        <w:t>на заключение</w:t>
      </w:r>
      <w:r w:rsidR="00592604">
        <w:rPr>
          <w:rFonts w:ascii="Times New Roman" w:hAnsi="Times New Roman" w:cs="Times New Roman"/>
          <w:sz w:val="24"/>
          <w:szCs w:val="24"/>
        </w:rPr>
        <w:t xml:space="preserve"> </w:t>
      </w:r>
      <w:r w:rsidRPr="00F17874">
        <w:rPr>
          <w:rFonts w:ascii="Times New Roman" w:hAnsi="Times New Roman" w:cs="Times New Roman"/>
          <w:sz w:val="24"/>
          <w:szCs w:val="24"/>
        </w:rPr>
        <w:t>договора о  целевом  обучении  с  обязательством  последующего прохождения</w:t>
      </w:r>
      <w:r w:rsidR="00592604">
        <w:rPr>
          <w:rFonts w:ascii="Times New Roman" w:hAnsi="Times New Roman" w:cs="Times New Roman"/>
          <w:sz w:val="24"/>
          <w:szCs w:val="24"/>
        </w:rPr>
        <w:t xml:space="preserve"> </w:t>
      </w:r>
      <w:r w:rsidRPr="00F17874">
        <w:rPr>
          <w:rFonts w:ascii="Times New Roman" w:hAnsi="Times New Roman" w:cs="Times New Roman"/>
          <w:sz w:val="24"/>
          <w:szCs w:val="24"/>
        </w:rPr>
        <w:t xml:space="preserve">муниципальной службы, состоявшегося </w:t>
      </w:r>
      <w:r w:rsidR="00592604">
        <w:rPr>
          <w:rFonts w:ascii="Times New Roman" w:hAnsi="Times New Roman" w:cs="Times New Roman"/>
          <w:sz w:val="24"/>
          <w:szCs w:val="24"/>
        </w:rPr>
        <w:t>«</w:t>
      </w:r>
      <w:r w:rsidRPr="00F17874">
        <w:rPr>
          <w:rFonts w:ascii="Times New Roman" w:hAnsi="Times New Roman" w:cs="Times New Roman"/>
          <w:sz w:val="24"/>
          <w:szCs w:val="24"/>
        </w:rPr>
        <w:t>_____</w:t>
      </w:r>
      <w:r w:rsidR="00592604">
        <w:rPr>
          <w:rFonts w:ascii="Times New Roman" w:hAnsi="Times New Roman" w:cs="Times New Roman"/>
          <w:sz w:val="24"/>
          <w:szCs w:val="24"/>
        </w:rPr>
        <w:t>»</w:t>
      </w:r>
      <w:r w:rsidRPr="00F17874">
        <w:rPr>
          <w:rFonts w:ascii="Times New Roman" w:hAnsi="Times New Roman" w:cs="Times New Roman"/>
          <w:sz w:val="24"/>
          <w:szCs w:val="24"/>
        </w:rPr>
        <w:t xml:space="preserve"> ______________ 20_____ года:</w:t>
      </w:r>
    </w:p>
    <w:p w:rsidR="00297CF5" w:rsidRPr="00F17874" w:rsidRDefault="001939C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7CF5" w:rsidRPr="00F17874">
        <w:rPr>
          <w:rFonts w:ascii="Times New Roman" w:hAnsi="Times New Roman" w:cs="Times New Roman"/>
          <w:sz w:val="24"/>
          <w:szCs w:val="24"/>
        </w:rPr>
        <w:t>Число участников конкурса - 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CF5" w:rsidRPr="00F17874" w:rsidRDefault="001939C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7CF5" w:rsidRPr="00F17874">
        <w:rPr>
          <w:rFonts w:ascii="Times New Roman" w:hAnsi="Times New Roman" w:cs="Times New Roman"/>
          <w:sz w:val="24"/>
          <w:szCs w:val="24"/>
        </w:rPr>
        <w:t>Победителем конкурса призна</w:t>
      </w:r>
      <w:proofErr w:type="gramStart"/>
      <w:r w:rsidR="00297CF5" w:rsidRPr="00F1787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297CF5" w:rsidRPr="00F17874">
        <w:rPr>
          <w:rFonts w:ascii="Times New Roman" w:hAnsi="Times New Roman" w:cs="Times New Roman"/>
          <w:sz w:val="24"/>
          <w:szCs w:val="24"/>
        </w:rPr>
        <w:t>а) ______________</w:t>
      </w:r>
      <w:r w:rsidR="00592604">
        <w:rPr>
          <w:rFonts w:ascii="Times New Roman" w:hAnsi="Times New Roman" w:cs="Times New Roman"/>
          <w:sz w:val="24"/>
          <w:szCs w:val="24"/>
        </w:rPr>
        <w:t>______________</w:t>
      </w:r>
      <w:r w:rsidR="00297CF5" w:rsidRPr="00F17874">
        <w:rPr>
          <w:rFonts w:ascii="Times New Roman" w:hAnsi="Times New Roman" w:cs="Times New Roman"/>
          <w:sz w:val="24"/>
          <w:szCs w:val="24"/>
        </w:rPr>
        <w:t>_________________.</w:t>
      </w:r>
    </w:p>
    <w:p w:rsidR="00297CF5" w:rsidRDefault="00297CF5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F1787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9260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17874">
        <w:rPr>
          <w:rFonts w:ascii="Times New Roman" w:hAnsi="Times New Roman" w:cs="Times New Roman"/>
          <w:sz w:val="24"/>
          <w:szCs w:val="24"/>
        </w:rPr>
        <w:t xml:space="preserve">   </w:t>
      </w:r>
      <w:r w:rsidRPr="00592604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592604" w:rsidRDefault="00592604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</w:p>
    <w:p w:rsidR="00592604" w:rsidRDefault="00592604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</w:p>
    <w:p w:rsidR="00592604" w:rsidRDefault="00592604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</w:p>
    <w:p w:rsidR="00592604" w:rsidRDefault="00592604" w:rsidP="00F1787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</w:p>
    <w:p w:rsidR="00592604" w:rsidRPr="00592604" w:rsidRDefault="00592604" w:rsidP="0059260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</w:t>
      </w:r>
    </w:p>
    <w:sectPr w:rsidR="00592604" w:rsidRPr="00592604" w:rsidSect="00C66444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CF5"/>
    <w:rsid w:val="00030F9C"/>
    <w:rsid w:val="00053833"/>
    <w:rsid w:val="0007282D"/>
    <w:rsid w:val="000B0879"/>
    <w:rsid w:val="00113F89"/>
    <w:rsid w:val="001939C5"/>
    <w:rsid w:val="001D6185"/>
    <w:rsid w:val="001F5AFC"/>
    <w:rsid w:val="0020721D"/>
    <w:rsid w:val="00274B29"/>
    <w:rsid w:val="00275DBD"/>
    <w:rsid w:val="00297CF5"/>
    <w:rsid w:val="002D59B5"/>
    <w:rsid w:val="002E4304"/>
    <w:rsid w:val="003207A8"/>
    <w:rsid w:val="00332C9C"/>
    <w:rsid w:val="00371BE1"/>
    <w:rsid w:val="003A3B94"/>
    <w:rsid w:val="003D13DC"/>
    <w:rsid w:val="003F0016"/>
    <w:rsid w:val="00431A54"/>
    <w:rsid w:val="0047211A"/>
    <w:rsid w:val="004B4AEC"/>
    <w:rsid w:val="004E20D4"/>
    <w:rsid w:val="004F62CF"/>
    <w:rsid w:val="00505045"/>
    <w:rsid w:val="00541E19"/>
    <w:rsid w:val="00546221"/>
    <w:rsid w:val="0054765F"/>
    <w:rsid w:val="005838FE"/>
    <w:rsid w:val="00592604"/>
    <w:rsid w:val="005A45F7"/>
    <w:rsid w:val="005C6D68"/>
    <w:rsid w:val="00633BA5"/>
    <w:rsid w:val="006345DB"/>
    <w:rsid w:val="0066550F"/>
    <w:rsid w:val="0070349F"/>
    <w:rsid w:val="007047E5"/>
    <w:rsid w:val="007847D8"/>
    <w:rsid w:val="007A32EB"/>
    <w:rsid w:val="007E7CFB"/>
    <w:rsid w:val="00802F94"/>
    <w:rsid w:val="0081205E"/>
    <w:rsid w:val="0088346B"/>
    <w:rsid w:val="008D1279"/>
    <w:rsid w:val="008E0A98"/>
    <w:rsid w:val="009129F1"/>
    <w:rsid w:val="0091350C"/>
    <w:rsid w:val="00964F7D"/>
    <w:rsid w:val="00977ABC"/>
    <w:rsid w:val="009A350E"/>
    <w:rsid w:val="00A30F76"/>
    <w:rsid w:val="00B10F48"/>
    <w:rsid w:val="00B63737"/>
    <w:rsid w:val="00B93949"/>
    <w:rsid w:val="00BB1037"/>
    <w:rsid w:val="00BD0440"/>
    <w:rsid w:val="00BE726B"/>
    <w:rsid w:val="00C55B93"/>
    <w:rsid w:val="00C66444"/>
    <w:rsid w:val="00C84B23"/>
    <w:rsid w:val="00C962A4"/>
    <w:rsid w:val="00CA289B"/>
    <w:rsid w:val="00D6091D"/>
    <w:rsid w:val="00DE2CBC"/>
    <w:rsid w:val="00E1192E"/>
    <w:rsid w:val="00E31677"/>
    <w:rsid w:val="00E47DE4"/>
    <w:rsid w:val="00EA6A35"/>
    <w:rsid w:val="00EC5AEE"/>
    <w:rsid w:val="00EF5E94"/>
    <w:rsid w:val="00F17874"/>
    <w:rsid w:val="00F2309B"/>
    <w:rsid w:val="00F538BC"/>
    <w:rsid w:val="00F60788"/>
    <w:rsid w:val="00F740EE"/>
    <w:rsid w:val="00F9010B"/>
    <w:rsid w:val="00FD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9B"/>
  </w:style>
  <w:style w:type="paragraph" w:styleId="2">
    <w:name w:val="heading 2"/>
    <w:basedOn w:val="a"/>
    <w:next w:val="a"/>
    <w:link w:val="20"/>
    <w:qFormat/>
    <w:rsid w:val="00C66444"/>
    <w:pPr>
      <w:keepNext/>
      <w:spacing w:before="0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6444"/>
    <w:pPr>
      <w:keepNext/>
      <w:spacing w:before="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64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64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66444"/>
    <w:pPr>
      <w:widowControl w:val="0"/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6444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4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13DC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F7402BCE1F119FB64D2ABE95A0271A99D4797C5F1E1125C2547F7CDDAF83ADF3RAi9F" TargetMode="External"/><Relationship Id="rId13" Type="http://schemas.openxmlformats.org/officeDocument/2006/relationships/hyperlink" Target="consultantplus://offline/ref=49D3DA26DE299E275F34F88D6F617B58A63B6D4DACAA50A57E6239E8589C8459704831EADB9BCF862E988DDFsEi9H" TargetMode="External"/><Relationship Id="rId18" Type="http://schemas.openxmlformats.org/officeDocument/2006/relationships/hyperlink" Target="consultantplus://offline/ref=49D3DA26DE299E275F34F88D6F617B58A63B6D4DACAA55AE716739E8589C845970s4i8H" TargetMode="External"/><Relationship Id="rId26" Type="http://schemas.openxmlformats.org/officeDocument/2006/relationships/hyperlink" Target="consultantplus://offline/ref=49D3DA26DE299E275F34F88D6F617B58A63B6D4DACAD56AA766739E8589C845970s4i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D3DA26DE299E275F34E680790D2C57A2383445A6F90FF97A6331sBiAH" TargetMode="External"/><Relationship Id="rId7" Type="http://schemas.openxmlformats.org/officeDocument/2006/relationships/hyperlink" Target="consultantplus://offline/ref=49D3DA26DE299E275F34F88D6F617B58A63B6D4DACAA50A57E6239E8589C8459704831EADB9BCF862E988DD1sEi3H" TargetMode="External"/><Relationship Id="rId12" Type="http://schemas.openxmlformats.org/officeDocument/2006/relationships/hyperlink" Target="consultantplus://offline/ref=49D3DA26DE299E275F34F88D6F617B58A63B6D4DACAA50A57E6239E8589C8459704831EADB9BCF862E988DDEsEiFH" TargetMode="External"/><Relationship Id="rId17" Type="http://schemas.openxmlformats.org/officeDocument/2006/relationships/hyperlink" Target="consultantplus://offline/ref=49D3DA26DE299E275F34F88D6F617B58A63B6D4DACAD56AA766739E8589C845970s4i8H" TargetMode="External"/><Relationship Id="rId25" Type="http://schemas.openxmlformats.org/officeDocument/2006/relationships/hyperlink" Target="consultantplus://offline/ref=49D3DA26DE299E275F34E680790D2C57A2383445A6F90FF97A6331sBi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D3DA26DE299E275F34F88D6F617B58A63B6D4DACAA55AE716739E8589C845970s4i8H" TargetMode="External"/><Relationship Id="rId20" Type="http://schemas.openxmlformats.org/officeDocument/2006/relationships/hyperlink" Target="consultantplus://offline/ref=49D3DA26DE299E275F34E680790D2C57A2383445A6F90FF97A6331sBiA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D3DA26DE299E275F34E680790D2C57A2323349A5A958FB2B363FBF07CC820C300837B9s9i9H" TargetMode="External"/><Relationship Id="rId11" Type="http://schemas.openxmlformats.org/officeDocument/2006/relationships/hyperlink" Target="consultantplus://offline/ref=49D3DA26DE299E275F34F88D6F617B58A63B6D4DACAD53AA716439E8589C845970s4i8H" TargetMode="External"/><Relationship Id="rId24" Type="http://schemas.openxmlformats.org/officeDocument/2006/relationships/hyperlink" Target="consultantplus://offline/ref=49D3DA26DE299E275F34E680790D2C57A2383445A6F90FF97A6331sBiA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9D3DA26DE299E275F34F88D6F617B58A63B6D4DACAD56AA766739E8589C845970s4i8H" TargetMode="External"/><Relationship Id="rId23" Type="http://schemas.openxmlformats.org/officeDocument/2006/relationships/hyperlink" Target="consultantplus://offline/ref=49D3DA26DE299E275F34E680790D2C57A2313340A9AA58FB2B363FBF07sCiC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0F7402BCE1F119FB64D2ABE95A0271A99D4797C5F1E1125C2547F7CDDAF83ADF3RAi9F" TargetMode="External"/><Relationship Id="rId19" Type="http://schemas.openxmlformats.org/officeDocument/2006/relationships/hyperlink" Target="consultantplus://offline/ref=49D3DA26DE299E275F34E680790D2C57A2383445A6F90FF97A6331sBi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D3DA26DE299E275F34F88D6F617B58A63B6D4DACAA50A57E6239E8589C8459704831EADB9BCF862E988DD1sEi3H" TargetMode="External"/><Relationship Id="rId14" Type="http://schemas.openxmlformats.org/officeDocument/2006/relationships/hyperlink" Target="consultantplus://offline/ref=49D3DA26DE299E275F34E680790D2C57A2383445A6F90FF97A6331sBiAH" TargetMode="External"/><Relationship Id="rId22" Type="http://schemas.openxmlformats.org/officeDocument/2006/relationships/hyperlink" Target="consultantplus://offline/ref=49D3DA26DE299E275F34E680790D2C57A2383445A6F90FF97A6331sBiAH" TargetMode="External"/><Relationship Id="rId27" Type="http://schemas.openxmlformats.org/officeDocument/2006/relationships/hyperlink" Target="consultantplus://offline/ref=49D3DA26DE299E275F34F88D6F617B58A63B6D4DACAA55AE716739E8589C845970s4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64818-B87B-473E-99A9-078733FA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38</Pages>
  <Words>9245</Words>
  <Characters>52701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Специалист отдела кадров</cp:lastModifiedBy>
  <cp:revision>15</cp:revision>
  <cp:lastPrinted>2017-10-09T04:45:00Z</cp:lastPrinted>
  <dcterms:created xsi:type="dcterms:W3CDTF">2017-10-02T07:34:00Z</dcterms:created>
  <dcterms:modified xsi:type="dcterms:W3CDTF">2017-10-26T04:19:00Z</dcterms:modified>
</cp:coreProperties>
</file>